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BB" w:rsidRPr="00E22CD0" w:rsidRDefault="00835CBB" w:rsidP="00E22CD0">
      <w:pPr>
        <w:tabs>
          <w:tab w:val="left" w:pos="8647"/>
        </w:tabs>
        <w:spacing w:after="0" w:line="240" w:lineRule="auto"/>
        <w:jc w:val="center"/>
        <w:rPr>
          <w:b/>
          <w:color w:val="FF0000"/>
          <w:sz w:val="144"/>
          <w:szCs w:val="144"/>
        </w:rPr>
      </w:pPr>
      <w:r w:rsidRPr="00E22CD0">
        <w:rPr>
          <w:b/>
          <w:color w:val="FF0000"/>
          <w:sz w:val="144"/>
          <w:szCs w:val="144"/>
        </w:rPr>
        <w:t>ВНИМАНИЕ!</w:t>
      </w:r>
    </w:p>
    <w:p w:rsidR="00E22CD0" w:rsidRPr="00E22CD0" w:rsidRDefault="00FE442A" w:rsidP="00E22CD0">
      <w:pPr>
        <w:spacing w:after="0" w:line="240" w:lineRule="auto"/>
        <w:jc w:val="center"/>
        <w:rPr>
          <w:b/>
          <w:sz w:val="72"/>
        </w:rPr>
      </w:pPr>
      <w:r>
        <w:rPr>
          <w:b/>
          <w:sz w:val="72"/>
        </w:rPr>
        <w:t>Ф</w:t>
      </w:r>
      <w:r w:rsidR="00E22CD0" w:rsidRPr="00E22CD0">
        <w:rPr>
          <w:b/>
          <w:sz w:val="72"/>
        </w:rPr>
        <w:t>изико-технический факультет</w:t>
      </w:r>
    </w:p>
    <w:p w:rsidR="00E22CD0" w:rsidRPr="00E22CD0" w:rsidRDefault="00E22CD0" w:rsidP="00E22CD0">
      <w:pPr>
        <w:spacing w:after="0" w:line="240" w:lineRule="auto"/>
        <w:jc w:val="center"/>
        <w:rPr>
          <w:b/>
          <w:sz w:val="72"/>
        </w:rPr>
      </w:pPr>
      <w:r w:rsidRPr="00E22CD0">
        <w:rPr>
          <w:b/>
          <w:sz w:val="72"/>
        </w:rPr>
        <w:t xml:space="preserve"> Донецкого национального университета</w:t>
      </w:r>
    </w:p>
    <w:p w:rsidR="0046221A" w:rsidRDefault="0046221A" w:rsidP="00835CBB">
      <w:pPr>
        <w:spacing w:after="0" w:line="240" w:lineRule="auto"/>
        <w:jc w:val="center"/>
        <w:rPr>
          <w:b/>
          <w:sz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405130</wp:posOffset>
            </wp:positionV>
            <wp:extent cx="1924025" cy="2376170"/>
            <wp:effectExtent l="0" t="0" r="635" b="5080"/>
            <wp:wrapTight wrapText="bothSides">
              <wp:wrapPolygon edited="0">
                <wp:start x="8129" y="0"/>
                <wp:lineTo x="0" y="4329"/>
                <wp:lineTo x="0" y="5022"/>
                <wp:lineTo x="856" y="5541"/>
                <wp:lineTo x="3209" y="8312"/>
                <wp:lineTo x="1711" y="9178"/>
                <wp:lineTo x="856" y="10044"/>
                <wp:lineTo x="1070" y="11083"/>
                <wp:lineTo x="2353" y="13854"/>
                <wp:lineTo x="1711" y="16624"/>
                <wp:lineTo x="0" y="18010"/>
                <wp:lineTo x="0" y="18702"/>
                <wp:lineTo x="1498" y="19395"/>
                <wp:lineTo x="0" y="20607"/>
                <wp:lineTo x="428" y="20954"/>
                <wp:lineTo x="7274" y="21473"/>
                <wp:lineTo x="10911" y="21473"/>
                <wp:lineTo x="14333" y="21473"/>
                <wp:lineTo x="18398" y="20261"/>
                <wp:lineTo x="18184" y="19395"/>
                <wp:lineTo x="21393" y="19395"/>
                <wp:lineTo x="21393" y="17490"/>
                <wp:lineTo x="10269" y="16624"/>
                <wp:lineTo x="13264" y="16624"/>
                <wp:lineTo x="17328" y="15066"/>
                <wp:lineTo x="17115" y="13854"/>
                <wp:lineTo x="21393" y="11429"/>
                <wp:lineTo x="21393" y="10910"/>
                <wp:lineTo x="17328" y="8312"/>
                <wp:lineTo x="17542" y="5368"/>
                <wp:lineTo x="16687" y="4502"/>
                <wp:lineTo x="9413" y="0"/>
                <wp:lineTo x="8129" y="0"/>
              </wp:wrapPolygon>
            </wp:wrapTight>
            <wp:docPr id="1" name="Рисунок 1" descr="ÐÐ°ÑÑÐ¸Ð½ÐºÐ¸ Ð¿Ð¾ Ð·Ð°Ð¿ÑÐ¾ÑÑ ÑÐ¸Ð·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¸Ð·Ð¸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CD0" w:rsidRPr="00E22CD0" w:rsidRDefault="00E22CD0" w:rsidP="0046221A">
      <w:pPr>
        <w:spacing w:after="0" w:line="240" w:lineRule="auto"/>
        <w:ind w:left="-993"/>
        <w:jc w:val="center"/>
        <w:rPr>
          <w:b/>
          <w:sz w:val="56"/>
        </w:rPr>
      </w:pPr>
      <w:r w:rsidRPr="00E22CD0">
        <w:rPr>
          <w:b/>
          <w:sz w:val="56"/>
        </w:rPr>
        <w:t>приглашает на</w:t>
      </w:r>
    </w:p>
    <w:p w:rsidR="00835CBB" w:rsidRPr="00B938B2" w:rsidRDefault="0046221A" w:rsidP="00835CBB">
      <w:pPr>
        <w:spacing w:after="0" w:line="240" w:lineRule="auto"/>
        <w:jc w:val="center"/>
        <w:rPr>
          <w:b/>
          <w:color w:val="2F5496" w:themeColor="accent5" w:themeShade="BF"/>
          <w:sz w:val="96"/>
        </w:rPr>
      </w:pPr>
      <w:r w:rsidRPr="00B938B2">
        <w:rPr>
          <w:b/>
          <w:color w:val="2F5496" w:themeColor="accent5" w:themeShade="BF"/>
          <w:sz w:val="96"/>
        </w:rPr>
        <w:t>ДЕНЬ ОТКРЫТЫХ ДВЕРЕЙ</w:t>
      </w:r>
    </w:p>
    <w:p w:rsidR="00835CBB" w:rsidRPr="009C06A9" w:rsidRDefault="004C7136" w:rsidP="00E22CD0">
      <w:pPr>
        <w:spacing w:after="0" w:line="240" w:lineRule="auto"/>
        <w:jc w:val="center"/>
        <w:rPr>
          <w:b/>
          <w:sz w:val="72"/>
          <w:u w:val="single"/>
        </w:rPr>
      </w:pPr>
      <w:r w:rsidRPr="00F112EB">
        <w:rPr>
          <w:b/>
          <w:sz w:val="72"/>
          <w:u w:val="single"/>
        </w:rPr>
        <w:t>1</w:t>
      </w:r>
      <w:r w:rsidR="009C1C53" w:rsidRPr="009C1C53">
        <w:rPr>
          <w:b/>
          <w:sz w:val="72"/>
          <w:u w:val="single"/>
        </w:rPr>
        <w:t>2</w:t>
      </w:r>
      <w:r w:rsidR="00E22CD0" w:rsidRPr="0046221A">
        <w:rPr>
          <w:b/>
          <w:sz w:val="72"/>
          <w:u w:val="single"/>
        </w:rPr>
        <w:t xml:space="preserve"> </w:t>
      </w:r>
      <w:r w:rsidR="009C1C53">
        <w:rPr>
          <w:b/>
          <w:sz w:val="72"/>
          <w:u w:val="single"/>
        </w:rPr>
        <w:t>декабря</w:t>
      </w:r>
      <w:r w:rsidR="009C06A9">
        <w:rPr>
          <w:b/>
          <w:sz w:val="72"/>
          <w:u w:val="single"/>
        </w:rPr>
        <w:t xml:space="preserve"> </w:t>
      </w:r>
      <w:r w:rsidR="00E22CD0" w:rsidRPr="0046221A">
        <w:rPr>
          <w:b/>
          <w:sz w:val="72"/>
          <w:u w:val="single"/>
        </w:rPr>
        <w:t xml:space="preserve"> 20</w:t>
      </w:r>
      <w:r w:rsidR="008F3B7E">
        <w:rPr>
          <w:b/>
          <w:sz w:val="72"/>
          <w:u w:val="single"/>
        </w:rPr>
        <w:t>2</w:t>
      </w:r>
      <w:r>
        <w:rPr>
          <w:b/>
          <w:sz w:val="72"/>
          <w:u w:val="single"/>
        </w:rPr>
        <w:t>1</w:t>
      </w:r>
      <w:r w:rsidR="00E22CD0" w:rsidRPr="0046221A">
        <w:rPr>
          <w:b/>
          <w:sz w:val="72"/>
          <w:u w:val="single"/>
        </w:rPr>
        <w:t xml:space="preserve"> г. </w:t>
      </w:r>
      <w:r w:rsidR="009C06A9">
        <w:rPr>
          <w:b/>
          <w:sz w:val="72"/>
          <w:u w:val="single"/>
        </w:rPr>
        <w:t xml:space="preserve"> </w:t>
      </w:r>
      <w:r w:rsidR="00E22CD0" w:rsidRPr="0046221A">
        <w:rPr>
          <w:b/>
          <w:sz w:val="72"/>
          <w:u w:val="single"/>
        </w:rPr>
        <w:t xml:space="preserve">в </w:t>
      </w:r>
      <w:r w:rsidR="009C06A9">
        <w:rPr>
          <w:b/>
          <w:sz w:val="72"/>
          <w:u w:val="single"/>
        </w:rPr>
        <w:t xml:space="preserve"> </w:t>
      </w:r>
      <w:r w:rsidR="00E22CD0" w:rsidRPr="0046221A">
        <w:rPr>
          <w:b/>
          <w:sz w:val="72"/>
          <w:u w:val="single"/>
        </w:rPr>
        <w:t>1</w:t>
      </w:r>
      <w:r w:rsidR="009C1C53">
        <w:rPr>
          <w:b/>
          <w:sz w:val="72"/>
          <w:u w:val="single"/>
        </w:rPr>
        <w:t>0</w:t>
      </w:r>
      <w:r w:rsidR="00E22CD0" w:rsidRPr="009C06A9">
        <w:rPr>
          <w:b/>
          <w:sz w:val="72"/>
          <w:u w:val="single"/>
          <w:vertAlign w:val="superscript"/>
        </w:rPr>
        <w:t>00</w:t>
      </w:r>
      <w:r w:rsidR="009C06A9">
        <w:rPr>
          <w:b/>
          <w:sz w:val="72"/>
          <w:u w:val="single"/>
        </w:rPr>
        <w:t xml:space="preserve">  ауд. №301</w:t>
      </w:r>
    </w:p>
    <w:p w:rsidR="00630DC3" w:rsidRDefault="00835CBB" w:rsidP="00630DC3">
      <w:pPr>
        <w:spacing w:after="0" w:line="240" w:lineRule="auto"/>
        <w:ind w:left="-709" w:right="-456"/>
        <w:jc w:val="center"/>
        <w:rPr>
          <w:b/>
          <w:sz w:val="44"/>
        </w:rPr>
      </w:pPr>
      <w:r w:rsidRPr="00E22CD0">
        <w:rPr>
          <w:b/>
          <w:sz w:val="44"/>
        </w:rPr>
        <w:br/>
      </w:r>
      <w:r w:rsidRPr="00E22CD0">
        <w:rPr>
          <w:b/>
          <w:sz w:val="48"/>
        </w:rPr>
        <w:t>Адрес</w:t>
      </w:r>
      <w:r w:rsidR="00E22CD0">
        <w:rPr>
          <w:b/>
          <w:sz w:val="48"/>
        </w:rPr>
        <w:t xml:space="preserve">: </w:t>
      </w:r>
      <w:r w:rsidRPr="00E22CD0">
        <w:rPr>
          <w:b/>
          <w:sz w:val="44"/>
        </w:rPr>
        <w:t>Донецк, пр. Театральный, 13, IV (фи</w:t>
      </w:r>
      <w:r w:rsidR="0046221A">
        <w:rPr>
          <w:b/>
          <w:sz w:val="44"/>
        </w:rPr>
        <w:t>зико-технический) корпус ДонНУ.</w:t>
      </w:r>
    </w:p>
    <w:p w:rsidR="00835CBB" w:rsidRPr="00031DAC" w:rsidRDefault="00630DC3" w:rsidP="00630DC3">
      <w:pPr>
        <w:spacing w:after="0" w:line="240" w:lineRule="auto"/>
        <w:ind w:left="-709" w:right="-456"/>
        <w:rPr>
          <w:b/>
          <w:sz w:val="44"/>
          <w:lang w:val="en-US"/>
        </w:rPr>
      </w:pPr>
      <w:r>
        <w:rPr>
          <w:b/>
          <w:sz w:val="48"/>
        </w:rPr>
        <w:t xml:space="preserve">    </w:t>
      </w:r>
      <w:r w:rsidR="00835CBB" w:rsidRPr="00E22CD0">
        <w:rPr>
          <w:b/>
          <w:sz w:val="44"/>
        </w:rPr>
        <w:t>Тел</w:t>
      </w:r>
      <w:r w:rsidR="00835CBB" w:rsidRPr="00031DAC">
        <w:rPr>
          <w:b/>
          <w:sz w:val="44"/>
          <w:lang w:val="en-US"/>
        </w:rPr>
        <w:t>. (062)302-07-58</w:t>
      </w:r>
    </w:p>
    <w:p w:rsidR="00FE442A" w:rsidRDefault="008F3B7E" w:rsidP="008F3B7E">
      <w:pPr>
        <w:spacing w:after="0" w:line="240" w:lineRule="auto"/>
        <w:ind w:left="-284" w:right="-456"/>
        <w:rPr>
          <w:b/>
          <w:sz w:val="44"/>
          <w:lang w:val="en-US"/>
        </w:rPr>
      </w:pPr>
      <w:r>
        <w:rPr>
          <w:b/>
          <w:sz w:val="44"/>
          <w:lang w:val="en-US"/>
        </w:rPr>
        <w:t xml:space="preserve">E-mail: </w:t>
      </w:r>
      <w:hyperlink r:id="rId8" w:history="1">
        <w:r w:rsidR="004C7136" w:rsidRPr="006A7A84">
          <w:rPr>
            <w:rStyle w:val="a9"/>
            <w:b/>
            <w:sz w:val="44"/>
            <w:lang w:val="en-US"/>
          </w:rPr>
          <w:t>fcl.phys@donnu.ru</w:t>
        </w:r>
      </w:hyperlink>
    </w:p>
    <w:p w:rsidR="004C7136" w:rsidRPr="00F112EB" w:rsidRDefault="004C7136" w:rsidP="008F3B7E">
      <w:pPr>
        <w:spacing w:after="0" w:line="240" w:lineRule="auto"/>
        <w:ind w:left="-284" w:right="-456"/>
        <w:rPr>
          <w:b/>
          <w:sz w:val="40"/>
          <w:szCs w:val="40"/>
        </w:rPr>
      </w:pPr>
      <w:r w:rsidRPr="004C7136">
        <w:rPr>
          <w:rFonts w:ascii="Arial" w:hAnsi="Arial" w:cs="Arial"/>
          <w:b/>
          <w:color w:val="C00000"/>
          <w:sz w:val="40"/>
          <w:szCs w:val="40"/>
          <w:shd w:val="clear" w:color="auto" w:fill="FFFFFF"/>
        </w:rPr>
        <w:t>Обязательно соблюдение масочного режима</w:t>
      </w:r>
      <w:r>
        <w:rPr>
          <w:rFonts w:ascii="Arial" w:hAnsi="Arial" w:cs="Arial"/>
          <w:b/>
          <w:color w:val="C00000"/>
          <w:sz w:val="40"/>
          <w:szCs w:val="40"/>
          <w:shd w:val="clear" w:color="auto" w:fill="FFFFFF"/>
        </w:rPr>
        <w:t>!</w:t>
      </w:r>
    </w:p>
    <w:p w:rsidR="00FE442A" w:rsidRPr="00F112EB" w:rsidRDefault="00FE442A" w:rsidP="00630DC3">
      <w:pPr>
        <w:spacing w:after="0" w:line="240" w:lineRule="auto"/>
        <w:ind w:left="-709" w:right="-456"/>
        <w:rPr>
          <w:b/>
          <w:sz w:val="44"/>
        </w:rPr>
      </w:pPr>
    </w:p>
    <w:p w:rsidR="00FE442A" w:rsidRPr="00F112EB" w:rsidRDefault="00FE442A" w:rsidP="00630DC3">
      <w:pPr>
        <w:spacing w:after="0" w:line="240" w:lineRule="auto"/>
        <w:ind w:left="-709" w:right="-456"/>
        <w:rPr>
          <w:b/>
          <w:sz w:val="44"/>
        </w:rPr>
        <w:sectPr w:rsidR="00FE442A" w:rsidRPr="00F112EB" w:rsidSect="00630DC3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2E5CCB" w:rsidRPr="00F112EB" w:rsidRDefault="002E5CCB" w:rsidP="00FE442A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</w:p>
    <w:p w:rsidR="00FE442A" w:rsidRPr="00F112EB" w:rsidRDefault="00FE442A" w:rsidP="00031DAC">
      <w:pPr>
        <w:spacing w:after="0" w:line="240" w:lineRule="auto"/>
        <w:ind w:right="-425"/>
        <w:jc w:val="center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</w:p>
    <w:p w:rsidR="002B054E" w:rsidRPr="00031DAC" w:rsidRDefault="00031DAC" w:rsidP="00031DAC">
      <w:pPr>
        <w:spacing w:after="0" w:line="240" w:lineRule="auto"/>
        <w:ind w:right="-142"/>
        <w:jc w:val="center"/>
        <w:rPr>
          <w:rFonts w:ascii="Arial" w:hAnsi="Arial" w:cs="Arial"/>
          <w:b/>
          <w:color w:val="1F4E79" w:themeColor="accent1" w:themeShade="80"/>
          <w:sz w:val="32"/>
          <w:szCs w:val="32"/>
          <w:shd w:val="clear" w:color="auto" w:fill="FFFFFF"/>
        </w:rPr>
      </w:pPr>
      <w:r w:rsidRPr="00031DAC">
        <w:rPr>
          <w:rFonts w:ascii="Arial" w:hAnsi="Arial" w:cs="Arial"/>
          <w:b/>
          <w:color w:val="1F4E79" w:themeColor="accent1" w:themeShade="80"/>
          <w:sz w:val="32"/>
          <w:szCs w:val="32"/>
          <w:shd w:val="clear" w:color="auto" w:fill="FFFFFF"/>
        </w:rPr>
        <w:t xml:space="preserve">ГОУ ВПО </w:t>
      </w:r>
      <w:r w:rsidR="00A5157A" w:rsidRPr="00031DAC">
        <w:rPr>
          <w:rFonts w:ascii="Arial" w:hAnsi="Arial" w:cs="Arial"/>
          <w:b/>
          <w:color w:val="1F4E79" w:themeColor="accent1" w:themeShade="80"/>
          <w:sz w:val="32"/>
          <w:szCs w:val="32"/>
          <w:shd w:val="clear" w:color="auto" w:fill="FFFFFF"/>
        </w:rPr>
        <w:t xml:space="preserve">Донецкий </w:t>
      </w:r>
      <w:r w:rsidRPr="00031DAC">
        <w:rPr>
          <w:rFonts w:ascii="Arial" w:hAnsi="Arial" w:cs="Arial"/>
          <w:b/>
          <w:color w:val="1F4E79" w:themeColor="accent1" w:themeShade="80"/>
          <w:sz w:val="32"/>
          <w:szCs w:val="32"/>
          <w:shd w:val="clear" w:color="auto" w:fill="FFFFFF"/>
        </w:rPr>
        <w:t>Национальный Университет</w:t>
      </w:r>
    </w:p>
    <w:p w:rsidR="00031DAC" w:rsidRDefault="00031DAC" w:rsidP="00031DA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0"/>
          <w:shd w:val="clear" w:color="auto" w:fill="FFFFFF"/>
        </w:rPr>
      </w:pPr>
    </w:p>
    <w:p w:rsidR="00FE442A" w:rsidRPr="00031DAC" w:rsidRDefault="00031DAC" w:rsidP="00031DAC">
      <w:pPr>
        <w:spacing w:after="0"/>
        <w:jc w:val="center"/>
        <w:rPr>
          <w:rFonts w:ascii="Arial" w:hAnsi="Arial" w:cs="Arial"/>
          <w:b/>
          <w:i/>
          <w:color w:val="1F4E79" w:themeColor="accent1" w:themeShade="80"/>
          <w:sz w:val="36"/>
          <w:szCs w:val="36"/>
          <w:shd w:val="clear" w:color="auto" w:fill="FFFFFF"/>
        </w:rPr>
      </w:pPr>
      <w:r w:rsidRPr="00031DAC">
        <w:rPr>
          <w:rFonts w:ascii="Arial" w:hAnsi="Arial" w:cs="Arial"/>
          <w:b/>
          <w:i/>
          <w:color w:val="1F4E79" w:themeColor="accent1" w:themeShade="80"/>
          <w:sz w:val="36"/>
          <w:szCs w:val="36"/>
          <w:shd w:val="clear" w:color="auto" w:fill="FFFFFF"/>
        </w:rPr>
        <w:t>ФИЗИКО-ТЕХНИЧЕСКИЙ ФАКУЛЬТЕТ</w:t>
      </w:r>
    </w:p>
    <w:p w:rsidR="00FE442A" w:rsidRDefault="00A5157A" w:rsidP="005523D9">
      <w:pPr>
        <w:ind w:left="-284" w:right="850" w:firstLine="284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305175" cy="2230993"/>
            <wp:effectExtent l="0" t="0" r="0" b="0"/>
            <wp:docPr id="2" name="Рисунок 2" descr="ÐÐ°ÑÑÐ¸Ð½ÐºÐ¸ Ð¿Ð¾ Ð·Ð°Ð¿ÑÐ¾ÑÑ ÑÐ¸Ð·Ð¸ÐºÐ¾-ÑÐµÑÐ½Ð¸ÑÐµÑÐºÐ¸Ð¹ ÑÐ°ÐºÑÐ»ÑÑÐµÑ Ð´Ð¾Ð½Ð½Ñ Ð²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Ð¸Ð·Ð¸ÐºÐ¾-ÑÐµÑÐ½Ð¸ÑÐµÑÐºÐ¸Ð¹ ÑÐ°ÐºÑÐ»ÑÑÐµÑ Ð´Ð¾Ð½Ð½Ñ Ð²Ð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61" cy="224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2A" w:rsidRPr="00031DAC" w:rsidRDefault="004C7136" w:rsidP="00031DAC">
      <w:pPr>
        <w:ind w:left="-284"/>
        <w:jc w:val="center"/>
        <w:rPr>
          <w:rFonts w:ascii="Arial" w:hAnsi="Arial" w:cs="Arial"/>
          <w:b/>
          <w:color w:val="000000"/>
          <w:sz w:val="48"/>
          <w:szCs w:val="48"/>
          <w:shd w:val="clear" w:color="auto" w:fill="FFFFFF"/>
        </w:rPr>
      </w:pPr>
      <w:r>
        <w:rPr>
          <w:b/>
          <w:sz w:val="48"/>
          <w:szCs w:val="48"/>
          <w:u w:val="single"/>
        </w:rPr>
        <w:t>1</w:t>
      </w:r>
      <w:r w:rsidR="009C1C53">
        <w:rPr>
          <w:b/>
          <w:sz w:val="48"/>
          <w:szCs w:val="48"/>
          <w:u w:val="single"/>
        </w:rPr>
        <w:t>2</w:t>
      </w:r>
      <w:r w:rsidR="00031DAC" w:rsidRPr="00031DAC">
        <w:rPr>
          <w:b/>
          <w:sz w:val="48"/>
          <w:szCs w:val="48"/>
          <w:u w:val="single"/>
        </w:rPr>
        <w:t xml:space="preserve"> </w:t>
      </w:r>
      <w:r w:rsidR="009C1C53">
        <w:rPr>
          <w:b/>
          <w:sz w:val="48"/>
          <w:szCs w:val="48"/>
          <w:u w:val="single"/>
        </w:rPr>
        <w:t>декабря</w:t>
      </w:r>
      <w:r w:rsidR="00031DAC" w:rsidRPr="00031DAC">
        <w:rPr>
          <w:b/>
          <w:sz w:val="48"/>
          <w:szCs w:val="48"/>
          <w:u w:val="single"/>
        </w:rPr>
        <w:t xml:space="preserve"> 202</w:t>
      </w:r>
      <w:r>
        <w:rPr>
          <w:b/>
          <w:sz w:val="48"/>
          <w:szCs w:val="48"/>
          <w:u w:val="single"/>
        </w:rPr>
        <w:t>1</w:t>
      </w:r>
      <w:r w:rsidR="00031DAC" w:rsidRPr="00031DAC">
        <w:rPr>
          <w:b/>
          <w:sz w:val="48"/>
          <w:szCs w:val="48"/>
          <w:u w:val="single"/>
        </w:rPr>
        <w:t xml:space="preserve"> г. в  1</w:t>
      </w:r>
      <w:r w:rsidR="009C1C53">
        <w:rPr>
          <w:b/>
          <w:sz w:val="48"/>
          <w:szCs w:val="48"/>
          <w:u w:val="single"/>
        </w:rPr>
        <w:t>0</w:t>
      </w:r>
      <w:r w:rsidR="00031DAC" w:rsidRPr="00031DAC">
        <w:rPr>
          <w:b/>
          <w:sz w:val="48"/>
          <w:szCs w:val="48"/>
          <w:u w:val="single"/>
          <w:vertAlign w:val="superscript"/>
        </w:rPr>
        <w:t>00</w:t>
      </w:r>
      <w:bookmarkStart w:id="0" w:name="_GoBack"/>
      <w:bookmarkEnd w:id="0"/>
    </w:p>
    <w:p w:rsidR="00031DAC" w:rsidRPr="00031DAC" w:rsidRDefault="00031DAC" w:rsidP="00031DAC">
      <w:pPr>
        <w:spacing w:after="0" w:line="240" w:lineRule="auto"/>
        <w:jc w:val="center"/>
        <w:rPr>
          <w:b/>
          <w:sz w:val="48"/>
          <w:szCs w:val="48"/>
        </w:rPr>
      </w:pPr>
      <w:r w:rsidRPr="00031DAC">
        <w:rPr>
          <w:b/>
          <w:sz w:val="48"/>
          <w:szCs w:val="48"/>
        </w:rPr>
        <w:t>приглашает на</w:t>
      </w:r>
    </w:p>
    <w:p w:rsidR="00FE442A" w:rsidRPr="00031DAC" w:rsidRDefault="00031DAC" w:rsidP="00031DAC">
      <w:pPr>
        <w:jc w:val="center"/>
        <w:rPr>
          <w:rFonts w:ascii="Times New Roman" w:hAnsi="Times New Roman" w:cs="Times New Roman"/>
          <w:b/>
          <w:color w:val="000000"/>
          <w:sz w:val="80"/>
          <w:szCs w:val="80"/>
          <w:shd w:val="clear" w:color="auto" w:fill="FFFFFF"/>
        </w:rPr>
      </w:pPr>
      <w:r w:rsidRPr="00031DAC">
        <w:rPr>
          <w:rFonts w:ascii="Times New Roman" w:hAnsi="Times New Roman" w:cs="Times New Roman"/>
          <w:b/>
          <w:color w:val="2F5496" w:themeColor="accent5" w:themeShade="BF"/>
          <w:sz w:val="80"/>
          <w:szCs w:val="80"/>
        </w:rPr>
        <w:t>ДЕНЬ ОТКРЫТЫХ ДВЕРЕЙ</w:t>
      </w:r>
    </w:p>
    <w:p w:rsidR="002B054E" w:rsidRPr="004C7136" w:rsidRDefault="004C7136" w:rsidP="002B054E">
      <w:pPr>
        <w:spacing w:after="0" w:line="240" w:lineRule="auto"/>
        <w:jc w:val="center"/>
        <w:rPr>
          <w:rFonts w:ascii="Arial" w:hAnsi="Arial" w:cs="Arial"/>
          <w:b/>
          <w:color w:val="C00000"/>
          <w:sz w:val="32"/>
          <w:szCs w:val="36"/>
          <w:shd w:val="clear" w:color="auto" w:fill="FFFFFF"/>
        </w:rPr>
      </w:pPr>
      <w:r w:rsidRPr="004C7136">
        <w:rPr>
          <w:rFonts w:ascii="Arial" w:hAnsi="Arial" w:cs="Arial"/>
          <w:b/>
          <w:color w:val="C00000"/>
          <w:sz w:val="32"/>
          <w:szCs w:val="36"/>
          <w:shd w:val="clear" w:color="auto" w:fill="FFFFFF"/>
        </w:rPr>
        <w:t>Обязательно соблюдение масочного режима</w:t>
      </w:r>
      <w:r>
        <w:rPr>
          <w:rFonts w:ascii="Arial" w:hAnsi="Arial" w:cs="Arial"/>
          <w:b/>
          <w:color w:val="C00000"/>
          <w:sz w:val="32"/>
          <w:szCs w:val="36"/>
          <w:shd w:val="clear" w:color="auto" w:fill="FFFFFF"/>
        </w:rPr>
        <w:t>!</w:t>
      </w:r>
    </w:p>
    <w:p w:rsidR="004C7136" w:rsidRDefault="004C7136" w:rsidP="00031DA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4C7136" w:rsidRDefault="004C7136" w:rsidP="00031DA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4C7136" w:rsidRDefault="004C7136" w:rsidP="00031DA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FE442A" w:rsidRPr="005523D9" w:rsidRDefault="00FE442A" w:rsidP="00031DA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  <w:r w:rsidRPr="005523D9">
        <w:rPr>
          <w:rFonts w:ascii="Arial" w:hAnsi="Arial" w:cs="Arial"/>
          <w:b/>
          <w:color w:val="000000"/>
          <w:szCs w:val="20"/>
          <w:shd w:val="clear" w:color="auto" w:fill="FFFFFF"/>
        </w:rPr>
        <w:t>Физико-технический факультет является одним из старейших факультетов университета.</w:t>
      </w:r>
    </w:p>
    <w:p w:rsidR="002B054E" w:rsidRDefault="002B054E" w:rsidP="00031DAC">
      <w:pPr>
        <w:spacing w:after="0" w:line="240" w:lineRule="auto"/>
        <w:ind w:left="567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A043B4" w:rsidRDefault="00FE442A" w:rsidP="00031DAC">
      <w:pPr>
        <w:spacing w:after="0" w:line="240" w:lineRule="auto"/>
        <w:ind w:left="567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043B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Сегодня в его состав входят </w:t>
      </w:r>
      <w:r w:rsidR="00DF7545" w:rsidRPr="00A043B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  <w:r w:rsidRPr="00A043B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кафедр:</w:t>
      </w:r>
    </w:p>
    <w:p w:rsidR="005922BB" w:rsidRPr="003A76CA" w:rsidRDefault="008C7A29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rPr>
          <w:color w:val="1F4E79" w:themeColor="accent1" w:themeShade="80"/>
          <w:sz w:val="24"/>
          <w:szCs w:val="24"/>
        </w:rPr>
      </w:pPr>
      <w:hyperlink r:id="rId10" w:history="1">
        <w:r w:rsidR="005922BB" w:rsidRPr="003A76CA">
          <w:rPr>
            <w:rStyle w:val="a9"/>
            <w:rFonts w:ascii="Arial" w:eastAsia="Times New Roman" w:hAnsi="Arial" w:cs="Arial"/>
            <w:bCs/>
            <w:color w:val="1F4E79" w:themeColor="accent1" w:themeShade="80"/>
            <w:sz w:val="24"/>
            <w:szCs w:val="24"/>
            <w:u w:val="none"/>
            <w:lang w:eastAsia="ru-RU"/>
          </w:rPr>
          <w:t>Кафедра общей физики и дидактики физики</w:t>
        </w:r>
      </w:hyperlink>
    </w:p>
    <w:p w:rsidR="00DF7545" w:rsidRPr="003A76CA" w:rsidRDefault="00DF7545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rPr>
          <w:rStyle w:val="a9"/>
          <w:rFonts w:ascii="Arial" w:eastAsia="Times New Roman" w:hAnsi="Arial" w:cs="Arial"/>
          <w:bCs/>
          <w:color w:val="1F4E79" w:themeColor="accent1" w:themeShade="80"/>
          <w:sz w:val="24"/>
          <w:szCs w:val="24"/>
          <w:u w:val="none"/>
          <w:lang w:eastAsia="ru-RU"/>
        </w:rPr>
      </w:pPr>
      <w:r w:rsidRPr="003A76CA">
        <w:rPr>
          <w:rStyle w:val="a9"/>
          <w:rFonts w:ascii="Arial" w:eastAsia="Times New Roman" w:hAnsi="Arial" w:cs="Arial"/>
          <w:bCs/>
          <w:color w:val="1F4E79" w:themeColor="accent1" w:themeShade="80"/>
          <w:sz w:val="24"/>
          <w:szCs w:val="24"/>
          <w:u w:val="none"/>
          <w:lang w:eastAsia="ru-RU"/>
        </w:rPr>
        <w:t>Кафедра теоретической физики и нанотехнологий</w:t>
      </w:r>
    </w:p>
    <w:p w:rsidR="00DF7545" w:rsidRPr="003A76CA" w:rsidRDefault="00DF7545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rPr>
          <w:rStyle w:val="a9"/>
          <w:rFonts w:ascii="Arial" w:eastAsia="Times New Roman" w:hAnsi="Arial" w:cs="Arial"/>
          <w:bCs/>
          <w:color w:val="1F4E79" w:themeColor="accent1" w:themeShade="80"/>
          <w:sz w:val="24"/>
          <w:szCs w:val="24"/>
          <w:u w:val="none"/>
          <w:lang w:eastAsia="ru-RU"/>
        </w:rPr>
      </w:pPr>
      <w:r w:rsidRPr="003A76CA">
        <w:rPr>
          <w:rStyle w:val="a9"/>
          <w:rFonts w:ascii="Arial" w:eastAsia="Times New Roman" w:hAnsi="Arial" w:cs="Arial"/>
          <w:bCs/>
          <w:color w:val="1F4E79" w:themeColor="accent1" w:themeShade="80"/>
          <w:sz w:val="24"/>
          <w:szCs w:val="24"/>
          <w:u w:val="none"/>
          <w:lang w:eastAsia="ru-RU"/>
        </w:rPr>
        <w:t>Кафедра радиофизики и инфокоммуникационных технологий</w:t>
      </w:r>
    </w:p>
    <w:p w:rsidR="00DF7545" w:rsidRPr="003A76CA" w:rsidRDefault="008C7A29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rPr>
          <w:color w:val="1F4E79" w:themeColor="accent1" w:themeShade="80"/>
          <w:sz w:val="24"/>
          <w:szCs w:val="24"/>
        </w:rPr>
      </w:pPr>
      <w:hyperlink r:id="rId11" w:history="1">
        <w:r w:rsidR="00DF7545" w:rsidRPr="003A76CA">
          <w:rPr>
            <w:rStyle w:val="a9"/>
            <w:rFonts w:ascii="Arial" w:eastAsia="Times New Roman" w:hAnsi="Arial" w:cs="Arial"/>
            <w:bCs/>
            <w:color w:val="1F4E79" w:themeColor="accent1" w:themeShade="80"/>
            <w:sz w:val="24"/>
            <w:szCs w:val="24"/>
            <w:u w:val="none"/>
            <w:lang w:eastAsia="ru-RU"/>
          </w:rPr>
          <w:t>Кафедра физики неравновесных процессов, метрологии и экологии им. И. Л. Повха</w:t>
        </w:r>
      </w:hyperlink>
    </w:p>
    <w:p w:rsidR="00DF7545" w:rsidRPr="003A76CA" w:rsidRDefault="008C7A29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rPr>
          <w:rFonts w:ascii="Arial" w:eastAsia="Times New Roman" w:hAnsi="Arial" w:cs="Arial"/>
          <w:bCs/>
          <w:color w:val="1F4E79" w:themeColor="accent1" w:themeShade="80"/>
          <w:sz w:val="24"/>
          <w:szCs w:val="24"/>
          <w:lang w:eastAsia="ru-RU"/>
        </w:rPr>
      </w:pPr>
      <w:hyperlink r:id="rId12" w:history="1">
        <w:r w:rsidR="00DF7545" w:rsidRPr="003A76CA">
          <w:rPr>
            <w:rStyle w:val="a9"/>
            <w:rFonts w:ascii="Arial" w:eastAsia="Times New Roman" w:hAnsi="Arial" w:cs="Arial"/>
            <w:bCs/>
            <w:color w:val="1F4E79" w:themeColor="accent1" w:themeShade="80"/>
            <w:sz w:val="24"/>
            <w:szCs w:val="24"/>
            <w:u w:val="none"/>
            <w:lang w:eastAsia="ru-RU"/>
          </w:rPr>
          <w:t>Кафедра компьютерных технологий</w:t>
        </w:r>
      </w:hyperlink>
    </w:p>
    <w:p w:rsidR="00DF7545" w:rsidRPr="003A76CA" w:rsidRDefault="008C7A29" w:rsidP="003A76CA">
      <w:pPr>
        <w:pStyle w:val="a7"/>
        <w:numPr>
          <w:ilvl w:val="0"/>
          <w:numId w:val="5"/>
        </w:numPr>
        <w:spacing w:after="0" w:line="240" w:lineRule="auto"/>
        <w:ind w:left="284" w:firstLine="142"/>
        <w:contextualSpacing w:val="0"/>
        <w:jc w:val="both"/>
        <w:rPr>
          <w:color w:val="1F4E79" w:themeColor="accent1" w:themeShade="80"/>
          <w:sz w:val="24"/>
          <w:szCs w:val="24"/>
        </w:rPr>
      </w:pPr>
      <w:hyperlink r:id="rId13" w:history="1">
        <w:r w:rsidR="00DF7545" w:rsidRPr="003A76CA">
          <w:rPr>
            <w:rStyle w:val="a9"/>
            <w:rFonts w:ascii="Arial" w:eastAsia="Times New Roman" w:hAnsi="Arial" w:cs="Arial"/>
            <w:bCs/>
            <w:color w:val="1F4E79" w:themeColor="accent1" w:themeShade="80"/>
            <w:sz w:val="24"/>
            <w:szCs w:val="24"/>
            <w:u w:val="none"/>
            <w:lang w:eastAsia="ru-RU"/>
          </w:rPr>
          <w:t>Кафедра математической физики</w:t>
        </w:r>
      </w:hyperlink>
    </w:p>
    <w:p w:rsidR="00A043B4" w:rsidRDefault="00A043B4" w:rsidP="00031DAC">
      <w:pPr>
        <w:spacing w:after="0" w:line="240" w:lineRule="auto"/>
        <w:ind w:left="567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</w:p>
    <w:p w:rsidR="00FE442A" w:rsidRDefault="00FE442A" w:rsidP="00031DAC">
      <w:pPr>
        <w:spacing w:after="0" w:line="240" w:lineRule="auto"/>
        <w:ind w:left="567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  <w:t xml:space="preserve">Направления подготовки:     </w:t>
      </w:r>
    </w:p>
    <w:p w:rsidR="005922BB" w:rsidRPr="003A76CA" w:rsidRDefault="005922BB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«Физика»</w:t>
      </w:r>
    </w:p>
    <w:p w:rsidR="005922BB" w:rsidRPr="003A76CA" w:rsidRDefault="005922BB" w:rsidP="003A76CA">
      <w:pPr>
        <w:pStyle w:val="a7"/>
        <w:spacing w:after="0" w:line="240" w:lineRule="auto"/>
        <w:ind w:left="284" w:hanging="142"/>
        <w:contextualSpacing w:val="0"/>
        <w:rPr>
          <w:rFonts w:ascii="Arial" w:hAnsi="Arial" w:cs="Arial"/>
          <w:i/>
          <w:color w:val="000000"/>
          <w:shd w:val="clear" w:color="auto" w:fill="FFFFFF"/>
        </w:rPr>
      </w:pPr>
      <w:r w:rsidRPr="003A76CA">
        <w:rPr>
          <w:rFonts w:ascii="Arial" w:hAnsi="Arial" w:cs="Arial"/>
          <w:b/>
          <w:i/>
          <w:color w:val="000000"/>
          <w:shd w:val="clear" w:color="auto" w:fill="FFFFFF"/>
        </w:rPr>
        <w:t>Профили</w:t>
      </w:r>
      <w:r w:rsidRPr="003A76CA">
        <w:rPr>
          <w:rFonts w:ascii="Arial" w:hAnsi="Arial" w:cs="Arial"/>
          <w:i/>
          <w:color w:val="000000"/>
          <w:shd w:val="clear" w:color="auto" w:fill="FFFFFF"/>
        </w:rPr>
        <w:t>: нанофизика; физика и информатика</w:t>
      </w:r>
    </w:p>
    <w:p w:rsidR="005922BB" w:rsidRPr="003A76CA" w:rsidRDefault="005922BB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«Радиофизика»</w:t>
      </w:r>
    </w:p>
    <w:p w:rsidR="005922BB" w:rsidRPr="003A76CA" w:rsidRDefault="005922BB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«Техническая физика»</w:t>
      </w:r>
    </w:p>
    <w:p w:rsidR="00347578" w:rsidRPr="003A76CA" w:rsidRDefault="00347578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Calibri" w:hAnsi="Calibri" w:cs="Calibr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«Педагогическое образование с двумя профилями </w:t>
      </w:r>
      <w:r w:rsidRPr="003A76CA">
        <w:rPr>
          <w:rFonts w:ascii="Arial" w:hAnsi="Arial" w:cs="Arial"/>
          <w:color w:val="000000"/>
          <w:sz w:val="24"/>
          <w:szCs w:val="24"/>
          <w:shd w:val="clear" w:color="auto" w:fill="FFFFFF"/>
        </w:rPr>
        <w:t>(«физика» и «информатика»)»</w:t>
      </w: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E442A" w:rsidRPr="003A76CA" w:rsidRDefault="005922BB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E442A"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«Стандартизация и метрология»</w:t>
      </w:r>
    </w:p>
    <w:p w:rsidR="00FE442A" w:rsidRPr="003A76CA" w:rsidRDefault="00FE442A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«Техносферная безопасность</w:t>
      </w:r>
      <w:r w:rsidR="009C06A9"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320248" w:rsidRPr="003A76CA" w:rsidRDefault="00FE442A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«Информа</w:t>
      </w:r>
      <w:r w:rsidR="009C06A9"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тика и вычислительная техника</w:t>
      </w: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  <w:r w:rsidR="00347578"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4757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(«</w:t>
      </w:r>
      <w:r w:rsidR="00D0509F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а</w:t>
      </w:r>
      <w:r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дминистрирование</w:t>
      </w:r>
      <w:r w:rsidR="0032024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»</w:t>
      </w:r>
      <w:r w:rsidR="0034757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; «</w:t>
      </w:r>
      <w:r w:rsidR="00D0509F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</w:t>
      </w:r>
      <w:r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рограммирование</w:t>
      </w:r>
      <w:r w:rsidR="0032024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»</w:t>
      </w:r>
      <w:r w:rsidR="0034757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; </w:t>
      </w:r>
      <w:r w:rsidR="00D0509F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к</w:t>
      </w:r>
      <w:r w:rsidR="0032024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омпьютерный дизайн»</w:t>
      </w:r>
      <w:r w:rsidR="00347578" w:rsidRPr="003A76C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)</w:t>
      </w:r>
    </w:p>
    <w:p w:rsidR="00FE442A" w:rsidRPr="003A76CA" w:rsidRDefault="00FE442A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«Информационная</w:t>
      </w:r>
      <w:r w:rsidRPr="003A76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20248"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безопасность»</w:t>
      </w:r>
    </w:p>
    <w:p w:rsidR="00FE442A" w:rsidRPr="003A76CA" w:rsidRDefault="00FE442A" w:rsidP="003A76CA">
      <w:pPr>
        <w:pStyle w:val="a7"/>
        <w:numPr>
          <w:ilvl w:val="0"/>
          <w:numId w:val="6"/>
        </w:numPr>
        <w:spacing w:after="0" w:line="240" w:lineRule="auto"/>
        <w:ind w:left="284" w:hanging="142"/>
        <w:contextualSpacing w:val="0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6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«Наноматериалы» </w:t>
      </w:r>
    </w:p>
    <w:p w:rsidR="00A5157A" w:rsidRDefault="00A5157A" w:rsidP="00031DAC">
      <w:pPr>
        <w:pStyle w:val="a7"/>
        <w:spacing w:after="0" w:line="240" w:lineRule="auto"/>
        <w:ind w:left="567" w:hanging="284"/>
        <w:contextualSpacing w:val="0"/>
        <w:jc w:val="both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A5157A" w:rsidRDefault="00A5157A" w:rsidP="00031DAC">
      <w:pPr>
        <w:pStyle w:val="a7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9C06A9" w:rsidRDefault="009C06A9" w:rsidP="00031DAC">
      <w:pPr>
        <w:pStyle w:val="a7"/>
        <w:spacing w:after="0" w:line="240" w:lineRule="auto"/>
        <w:ind w:left="567"/>
        <w:contextualSpacing w:val="0"/>
        <w:jc w:val="center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FE442A" w:rsidRDefault="00FE442A" w:rsidP="003A76CA">
      <w:pPr>
        <w:pStyle w:val="a7"/>
        <w:spacing w:after="0" w:line="240" w:lineRule="auto"/>
        <w:ind w:left="0"/>
        <w:contextualSpacing w:val="0"/>
        <w:jc w:val="center"/>
        <w:rPr>
          <w:rFonts w:ascii="Calibri" w:hAnsi="Calibri" w:cs="Calibri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На факультете обучается более </w:t>
      </w:r>
      <w:r w:rsidR="00320248">
        <w:rPr>
          <w:rFonts w:ascii="Arial" w:hAnsi="Arial" w:cs="Arial"/>
          <w:b/>
          <w:color w:val="000000"/>
          <w:szCs w:val="20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00 студентов дневной и более </w:t>
      </w:r>
      <w:r w:rsidR="00F112EB"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200 </w:t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>студентов заочной формы обучения.</w:t>
      </w:r>
    </w:p>
    <w:p w:rsidR="00FE442A" w:rsidRDefault="00FE442A" w:rsidP="00031DAC">
      <w:pPr>
        <w:spacing w:after="0" w:line="240" w:lineRule="auto"/>
        <w:ind w:left="567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442A" w:rsidRDefault="00FE442A" w:rsidP="00031DAC">
      <w:pPr>
        <w:spacing w:after="0" w:line="240" w:lineRule="auto"/>
        <w:ind w:left="567" w:firstLine="426"/>
        <w:rPr>
          <w:b/>
        </w:rPr>
      </w:pPr>
    </w:p>
    <w:p w:rsidR="00FE442A" w:rsidRDefault="00FE442A" w:rsidP="00031DAC">
      <w:pPr>
        <w:spacing w:after="0" w:line="240" w:lineRule="auto"/>
        <w:ind w:left="567" w:firstLine="426"/>
        <w:rPr>
          <w:b/>
        </w:rPr>
      </w:pPr>
    </w:p>
    <w:p w:rsidR="00031DAC" w:rsidRDefault="00031DAC" w:rsidP="00031DAC">
      <w:pPr>
        <w:spacing w:after="0" w:line="240" w:lineRule="auto"/>
        <w:ind w:left="567" w:firstLine="426"/>
        <w:rPr>
          <w:b/>
        </w:rPr>
      </w:pPr>
    </w:p>
    <w:p w:rsidR="00FE442A" w:rsidRDefault="00FE442A" w:rsidP="00031DAC">
      <w:pPr>
        <w:spacing w:after="0" w:line="240" w:lineRule="auto"/>
        <w:ind w:left="426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  <w:t>Выпускники факультета могут работать:</w:t>
      </w:r>
    </w:p>
    <w:p w:rsidR="00FE442A" w:rsidRDefault="00FE442A" w:rsidP="00031DAC">
      <w:pPr>
        <w:spacing w:after="0" w:line="240" w:lineRule="auto"/>
        <w:ind w:left="426"/>
        <w:rPr>
          <w:rFonts w:ascii="Arial" w:hAnsi="Arial" w:cs="Arial"/>
          <w:b/>
          <w:color w:val="C00000"/>
          <w:sz w:val="28"/>
          <w:szCs w:val="20"/>
          <w:u w:val="single"/>
          <w:shd w:val="clear" w:color="auto" w:fill="FFFFFF"/>
        </w:rPr>
      </w:pPr>
    </w:p>
    <w:p w:rsidR="005922BB" w:rsidRDefault="00347578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="005922BB" w:rsidRPr="002B054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образовательных учреждениях всех уровней</w:t>
      </w:r>
    </w:p>
    <w:p w:rsidR="005922BB" w:rsidRPr="002B054E" w:rsidRDefault="00347578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="005922BB" w:rsidRPr="002B054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научно-исследовательских институтах и учебных лабораториях</w:t>
      </w:r>
    </w:p>
    <w:p w:rsidR="00FE442A" w:rsidRPr="002E5CCB" w:rsidRDefault="00347578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центрах стандартизации и метрологии и сертификации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; в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таможенной службе, налоговой полиции, патентных бюро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; лабораториях 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 поверке и калибровке приборов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; испытательных 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лабораториях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; в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органах товарной экспертизы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по контрол</w:t>
      </w:r>
      <w:r w:rsidR="005922B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ю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качеств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а; организации 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 защите прав потребителей</w:t>
      </w:r>
      <w:r w:rsid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FE442A" w:rsidRPr="002E5CCB" w:rsidRDefault="00347578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н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 инженерных должностях экологических подразделений и служб предприятий</w:t>
      </w:r>
      <w:r w:rsidR="002E5CCB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; в</w:t>
      </w:r>
      <w:r w:rsidR="00FE442A" w:rsidRPr="002E5C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государственных органах экологического контроля</w:t>
      </w:r>
    </w:p>
    <w:p w:rsidR="002E5CCB" w:rsidRPr="002E5CCB" w:rsidRDefault="00347578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и</w:t>
      </w:r>
      <w:r w:rsidR="002E5CCB" w:rsidRPr="002E5CCB">
        <w:rPr>
          <w:rFonts w:ascii="Arial" w:hAnsi="Arial" w:cs="Arial"/>
          <w:b/>
          <w:sz w:val="20"/>
          <w:szCs w:val="20"/>
        </w:rPr>
        <w:t>нженер-исследовател</w:t>
      </w:r>
      <w:r>
        <w:rPr>
          <w:rFonts w:ascii="Arial" w:hAnsi="Arial" w:cs="Arial"/>
          <w:b/>
          <w:sz w:val="20"/>
          <w:szCs w:val="20"/>
        </w:rPr>
        <w:t>ями</w:t>
      </w:r>
      <w:r w:rsidR="002E5CCB" w:rsidRPr="002E5CCB">
        <w:rPr>
          <w:rFonts w:ascii="Arial" w:hAnsi="Arial" w:cs="Arial"/>
          <w:b/>
          <w:sz w:val="20"/>
          <w:szCs w:val="20"/>
        </w:rPr>
        <w:t xml:space="preserve"> материалов, инженер</w:t>
      </w:r>
      <w:r w:rsidR="005922BB">
        <w:rPr>
          <w:rFonts w:ascii="Arial" w:hAnsi="Arial" w:cs="Arial"/>
          <w:b/>
          <w:sz w:val="20"/>
          <w:szCs w:val="20"/>
        </w:rPr>
        <w:t>-</w:t>
      </w:r>
      <w:r w:rsidR="002E5CCB" w:rsidRPr="002E5CCB">
        <w:rPr>
          <w:rFonts w:ascii="Arial" w:hAnsi="Arial" w:cs="Arial"/>
          <w:b/>
          <w:sz w:val="20"/>
          <w:szCs w:val="20"/>
        </w:rPr>
        <w:t>конструктор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 xml:space="preserve"> материалов, инженер-лаборант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>, инженер-материаловед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>, инженер-электрон</w:t>
      </w:r>
      <w:r>
        <w:rPr>
          <w:rFonts w:ascii="Arial" w:hAnsi="Arial" w:cs="Arial"/>
          <w:b/>
          <w:sz w:val="20"/>
          <w:szCs w:val="20"/>
        </w:rPr>
        <w:t>щ</w:t>
      </w:r>
      <w:r w:rsidR="002E5CCB" w:rsidRPr="002E5CCB">
        <w:rPr>
          <w:rFonts w:ascii="Arial" w:hAnsi="Arial" w:cs="Arial"/>
          <w:b/>
          <w:sz w:val="20"/>
          <w:szCs w:val="20"/>
        </w:rPr>
        <w:t>ик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>, специалист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 xml:space="preserve"> по наноматериалам, специалист</w:t>
      </w:r>
      <w:r>
        <w:rPr>
          <w:rFonts w:ascii="Arial" w:hAnsi="Arial" w:cs="Arial"/>
          <w:b/>
          <w:sz w:val="20"/>
          <w:szCs w:val="20"/>
        </w:rPr>
        <w:t>ами</w:t>
      </w:r>
      <w:r w:rsidR="002E5CCB" w:rsidRPr="002E5CCB">
        <w:rPr>
          <w:rFonts w:ascii="Arial" w:hAnsi="Arial" w:cs="Arial"/>
          <w:b/>
          <w:sz w:val="20"/>
          <w:szCs w:val="20"/>
        </w:rPr>
        <w:t xml:space="preserve"> по эксплуатации приборов и устройств наноэлектроники</w:t>
      </w:r>
      <w:r w:rsidR="002E5CCB">
        <w:rPr>
          <w:rFonts w:ascii="Arial" w:hAnsi="Arial" w:cs="Arial"/>
          <w:b/>
          <w:sz w:val="20"/>
          <w:szCs w:val="20"/>
        </w:rPr>
        <w:t>.</w:t>
      </w:r>
    </w:p>
    <w:p w:rsidR="002E5CCB" w:rsidRPr="00E354E1" w:rsidRDefault="001A388A" w:rsidP="00031DAC">
      <w:pPr>
        <w:pStyle w:val="a7"/>
        <w:numPr>
          <w:ilvl w:val="0"/>
          <w:numId w:val="7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п</w:t>
      </w:r>
      <w:r w:rsidR="00E354E1" w:rsidRPr="00E354E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рограммистами, </w:t>
      </w:r>
      <w:r w:rsidR="00E354E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системными </w:t>
      </w:r>
      <w:r w:rsidR="00E354E1" w:rsidRPr="00E354E1">
        <w:rPr>
          <w:rFonts w:ascii="Arial" w:hAnsi="Arial" w:cs="Arial"/>
          <w:b/>
          <w:color w:val="000000"/>
          <w:sz w:val="20"/>
          <w:szCs w:val="20"/>
          <w:lang w:eastAsia="ru-RU"/>
        </w:rPr>
        <w:t>администрато</w:t>
      </w:r>
      <w:r w:rsidR="00E354E1">
        <w:rPr>
          <w:rFonts w:ascii="Arial" w:hAnsi="Arial" w:cs="Arial"/>
          <w:b/>
          <w:color w:val="000000"/>
          <w:sz w:val="20"/>
          <w:szCs w:val="20"/>
          <w:lang w:eastAsia="ru-RU"/>
        </w:rPr>
        <w:t>рами, а также компьютерными дизайнерами</w:t>
      </w:r>
      <w:r w:rsidR="00E354E1" w:rsidRPr="00E354E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в </w:t>
      </w:r>
      <w:r w:rsidR="00986EAC">
        <w:rPr>
          <w:rFonts w:ascii="Arial" w:hAnsi="Arial" w:cs="Arial"/>
          <w:b/>
          <w:color w:val="000000"/>
          <w:sz w:val="20"/>
          <w:szCs w:val="20"/>
          <w:lang w:eastAsia="ru-RU"/>
        </w:rPr>
        <w:t>различных отраслях.</w:t>
      </w:r>
    </w:p>
    <w:p w:rsidR="00FE442A" w:rsidRDefault="00FE442A" w:rsidP="00031DAC">
      <w:pPr>
        <w:spacing w:after="0" w:line="240" w:lineRule="auto"/>
        <w:ind w:left="426"/>
        <w:rPr>
          <w:b/>
        </w:rPr>
      </w:pPr>
    </w:p>
    <w:p w:rsidR="002B054E" w:rsidRDefault="002B054E" w:rsidP="00031DAC">
      <w:pPr>
        <w:spacing w:after="0" w:line="240" w:lineRule="auto"/>
        <w:ind w:left="426"/>
        <w:rPr>
          <w:b/>
        </w:rPr>
      </w:pPr>
    </w:p>
    <w:p w:rsidR="00FE442A" w:rsidRDefault="00FE442A" w:rsidP="00031DAC">
      <w:pPr>
        <w:spacing w:after="0" w:line="240" w:lineRule="auto"/>
        <w:ind w:left="426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25780F" wp14:editId="777BBDE0">
            <wp:simplePos x="0" y="0"/>
            <wp:positionH relativeFrom="column">
              <wp:posOffset>281940</wp:posOffset>
            </wp:positionH>
            <wp:positionV relativeFrom="paragraph">
              <wp:posOffset>116205</wp:posOffset>
            </wp:positionV>
            <wp:extent cx="712470" cy="879475"/>
            <wp:effectExtent l="0" t="0" r="0" b="0"/>
            <wp:wrapTight wrapText="bothSides">
              <wp:wrapPolygon edited="0">
                <wp:start x="6930" y="0"/>
                <wp:lineTo x="0" y="3743"/>
                <wp:lineTo x="0" y="5147"/>
                <wp:lineTo x="2310" y="7486"/>
                <wp:lineTo x="578" y="9357"/>
                <wp:lineTo x="0" y="17311"/>
                <wp:lineTo x="0" y="21054"/>
                <wp:lineTo x="4043" y="21054"/>
                <wp:lineTo x="13283" y="21054"/>
                <wp:lineTo x="20791" y="20586"/>
                <wp:lineTo x="20791" y="18715"/>
                <wp:lineTo x="16171" y="14972"/>
                <wp:lineTo x="20791" y="11697"/>
                <wp:lineTo x="20791" y="10761"/>
                <wp:lineTo x="18481" y="6082"/>
                <wp:lineTo x="16171" y="3743"/>
                <wp:lineTo x="10396" y="0"/>
                <wp:lineTo x="6930" y="0"/>
              </wp:wrapPolygon>
            </wp:wrapTight>
            <wp:docPr id="6" name="Рисунок 6" descr="ÐÐ°ÑÑÐ¸Ð½ÐºÐ¸ Ð¿Ð¾ Ð·Ð°Ð¿ÑÐ¾ÑÑ ÑÐ¸Ð·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¸Ð·Ð¸ÐºÐ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42A" w:rsidRPr="00FE442A" w:rsidRDefault="00FE442A" w:rsidP="00031DAC">
      <w:pPr>
        <w:pStyle w:val="a7"/>
        <w:spacing w:after="0" w:line="240" w:lineRule="auto"/>
        <w:ind w:left="426"/>
        <w:rPr>
          <w:b/>
          <w:sz w:val="28"/>
        </w:rPr>
      </w:pPr>
      <w:r>
        <w:rPr>
          <w:b/>
        </w:rPr>
        <w:t xml:space="preserve">  </w:t>
      </w:r>
      <w:r w:rsidRPr="00FE442A">
        <w:rPr>
          <w:b/>
          <w:color w:val="C00000"/>
          <w:sz w:val="28"/>
          <w:u w:val="single"/>
        </w:rPr>
        <w:t>Адрес:</w:t>
      </w:r>
      <w:r w:rsidRPr="00FE442A">
        <w:rPr>
          <w:b/>
        </w:rPr>
        <w:t xml:space="preserve"> </w:t>
      </w:r>
      <w:r w:rsidRPr="00FE442A">
        <w:rPr>
          <w:b/>
          <w:sz w:val="28"/>
        </w:rPr>
        <w:t xml:space="preserve">Донецк, </w:t>
      </w:r>
    </w:p>
    <w:p w:rsidR="008F3B7E" w:rsidRDefault="00FE442A" w:rsidP="00031DAC">
      <w:pPr>
        <w:pStyle w:val="a7"/>
        <w:spacing w:after="0" w:line="240" w:lineRule="auto"/>
        <w:ind w:left="426"/>
        <w:rPr>
          <w:b/>
          <w:sz w:val="28"/>
        </w:rPr>
      </w:pPr>
      <w:r w:rsidRPr="00FE442A">
        <w:rPr>
          <w:b/>
          <w:sz w:val="28"/>
        </w:rPr>
        <w:t>пр. Театральный</w:t>
      </w:r>
      <w:r w:rsidR="008F3B7E">
        <w:rPr>
          <w:b/>
          <w:sz w:val="28"/>
        </w:rPr>
        <w:t xml:space="preserve"> </w:t>
      </w:r>
      <w:r w:rsidRPr="00FE442A">
        <w:rPr>
          <w:b/>
          <w:sz w:val="28"/>
        </w:rPr>
        <w:t xml:space="preserve">13, </w:t>
      </w:r>
    </w:p>
    <w:p w:rsidR="00FE442A" w:rsidRDefault="00FE442A" w:rsidP="00031DAC">
      <w:pPr>
        <w:pStyle w:val="a7"/>
        <w:spacing w:after="0" w:line="240" w:lineRule="auto"/>
        <w:ind w:left="426"/>
        <w:rPr>
          <w:b/>
          <w:sz w:val="28"/>
        </w:rPr>
      </w:pPr>
      <w:r w:rsidRPr="00FE442A">
        <w:rPr>
          <w:b/>
          <w:sz w:val="28"/>
        </w:rPr>
        <w:t>IV (физико-технический) корпус ДонНУ.</w:t>
      </w:r>
      <w:r w:rsidR="00762028">
        <w:rPr>
          <w:b/>
          <w:sz w:val="28"/>
        </w:rPr>
        <w:t xml:space="preserve"> к. </w:t>
      </w:r>
      <w:r w:rsidR="00031DAC">
        <w:rPr>
          <w:b/>
          <w:sz w:val="28"/>
        </w:rPr>
        <w:t>301</w:t>
      </w:r>
    </w:p>
    <w:p w:rsidR="00762028" w:rsidRPr="00FE442A" w:rsidRDefault="00762028" w:rsidP="00031DAC">
      <w:pPr>
        <w:pStyle w:val="a7"/>
        <w:spacing w:after="0" w:line="240" w:lineRule="auto"/>
        <w:ind w:left="426"/>
        <w:rPr>
          <w:b/>
          <w:sz w:val="28"/>
        </w:rPr>
      </w:pPr>
    </w:p>
    <w:p w:rsidR="005523D9" w:rsidRDefault="00FE442A" w:rsidP="00031DAC">
      <w:pPr>
        <w:pStyle w:val="a7"/>
        <w:spacing w:after="0" w:line="240" w:lineRule="auto"/>
        <w:ind w:left="426"/>
        <w:rPr>
          <w:b/>
          <w:sz w:val="28"/>
        </w:rPr>
      </w:pPr>
      <w:r w:rsidRPr="00FE442A">
        <w:rPr>
          <w:b/>
          <w:sz w:val="28"/>
        </w:rPr>
        <w:t>Тел. (062)302-07-58</w:t>
      </w:r>
      <w:r w:rsidR="005523D9">
        <w:rPr>
          <w:b/>
          <w:sz w:val="28"/>
        </w:rPr>
        <w:t xml:space="preserve">; </w:t>
      </w:r>
    </w:p>
    <w:p w:rsidR="00FE442A" w:rsidRPr="00FE442A" w:rsidRDefault="00FE442A" w:rsidP="00FE442A">
      <w:pPr>
        <w:pStyle w:val="a7"/>
        <w:spacing w:after="0" w:line="240" w:lineRule="auto"/>
        <w:ind w:left="709"/>
        <w:rPr>
          <w:b/>
        </w:rPr>
      </w:pPr>
    </w:p>
    <w:sectPr w:rsidR="00FE442A" w:rsidRPr="00FE442A" w:rsidSect="00347578">
      <w:pgSz w:w="16838" w:h="11906" w:orient="landscape"/>
      <w:pgMar w:top="142" w:right="536" w:bottom="142" w:left="426" w:header="708" w:footer="708" w:gutter="0"/>
      <w:cols w:num="3"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29" w:rsidRDefault="008C7A29" w:rsidP="00835CBB">
      <w:pPr>
        <w:spacing w:after="0" w:line="240" w:lineRule="auto"/>
      </w:pPr>
      <w:r>
        <w:separator/>
      </w:r>
    </w:p>
  </w:endnote>
  <w:endnote w:type="continuationSeparator" w:id="0">
    <w:p w:rsidR="008C7A29" w:rsidRDefault="008C7A29" w:rsidP="0083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29" w:rsidRDefault="008C7A29" w:rsidP="00835CBB">
      <w:pPr>
        <w:spacing w:after="0" w:line="240" w:lineRule="auto"/>
      </w:pPr>
      <w:r>
        <w:separator/>
      </w:r>
    </w:p>
  </w:footnote>
  <w:footnote w:type="continuationSeparator" w:id="0">
    <w:p w:rsidR="008C7A29" w:rsidRDefault="008C7A29" w:rsidP="0083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710"/>
      </v:shape>
    </w:pict>
  </w:numPicBullet>
  <w:abstractNum w:abstractNumId="0" w15:restartNumberingAfterBreak="0">
    <w:nsid w:val="06D82CCA"/>
    <w:multiLevelType w:val="hybridMultilevel"/>
    <w:tmpl w:val="1C1E11E8"/>
    <w:lvl w:ilvl="0" w:tplc="29A28B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7240258"/>
    <w:multiLevelType w:val="hybridMultilevel"/>
    <w:tmpl w:val="2DFC7246"/>
    <w:lvl w:ilvl="0" w:tplc="29A28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CC5E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4412"/>
    <w:multiLevelType w:val="hybridMultilevel"/>
    <w:tmpl w:val="DF5EA4E8"/>
    <w:lvl w:ilvl="0" w:tplc="29A28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CC5E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4111E"/>
    <w:multiLevelType w:val="hybridMultilevel"/>
    <w:tmpl w:val="AB6CC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BA5648"/>
    <w:multiLevelType w:val="hybridMultilevel"/>
    <w:tmpl w:val="0D302F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E74"/>
    <w:multiLevelType w:val="hybridMultilevel"/>
    <w:tmpl w:val="F162BD3C"/>
    <w:lvl w:ilvl="0" w:tplc="29A28B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B"/>
    <w:rsid w:val="00031DAC"/>
    <w:rsid w:val="000E434B"/>
    <w:rsid w:val="00174367"/>
    <w:rsid w:val="001A388A"/>
    <w:rsid w:val="00293CC6"/>
    <w:rsid w:val="002B054E"/>
    <w:rsid w:val="002C1EF0"/>
    <w:rsid w:val="002E5CCB"/>
    <w:rsid w:val="00320248"/>
    <w:rsid w:val="00347578"/>
    <w:rsid w:val="00361F93"/>
    <w:rsid w:val="003A76CA"/>
    <w:rsid w:val="0046221A"/>
    <w:rsid w:val="004C7136"/>
    <w:rsid w:val="0053134D"/>
    <w:rsid w:val="005523D9"/>
    <w:rsid w:val="005566BA"/>
    <w:rsid w:val="005922BB"/>
    <w:rsid w:val="00630DC3"/>
    <w:rsid w:val="006769EB"/>
    <w:rsid w:val="00762028"/>
    <w:rsid w:val="008357B4"/>
    <w:rsid w:val="00835CBB"/>
    <w:rsid w:val="008C7A29"/>
    <w:rsid w:val="008F3B7E"/>
    <w:rsid w:val="00986EAC"/>
    <w:rsid w:val="009C06A9"/>
    <w:rsid w:val="009C1C53"/>
    <w:rsid w:val="009E3E5E"/>
    <w:rsid w:val="009E4BB2"/>
    <w:rsid w:val="00A043B4"/>
    <w:rsid w:val="00A5157A"/>
    <w:rsid w:val="00B75450"/>
    <w:rsid w:val="00B938B2"/>
    <w:rsid w:val="00BC1717"/>
    <w:rsid w:val="00C4544F"/>
    <w:rsid w:val="00CB5EDC"/>
    <w:rsid w:val="00CD08A6"/>
    <w:rsid w:val="00D0509F"/>
    <w:rsid w:val="00D86B0C"/>
    <w:rsid w:val="00DF7545"/>
    <w:rsid w:val="00E22CD0"/>
    <w:rsid w:val="00E354E1"/>
    <w:rsid w:val="00E4465D"/>
    <w:rsid w:val="00F112EB"/>
    <w:rsid w:val="00F127A8"/>
    <w:rsid w:val="00FD4D35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D5921"/>
  <w15:docId w15:val="{B5DB9331-2D0F-4400-A082-B4870F0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CBB"/>
  </w:style>
  <w:style w:type="paragraph" w:styleId="a5">
    <w:name w:val="footer"/>
    <w:basedOn w:val="a"/>
    <w:link w:val="a6"/>
    <w:uiPriority w:val="99"/>
    <w:unhideWhenUsed/>
    <w:rsid w:val="0083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CBB"/>
  </w:style>
  <w:style w:type="paragraph" w:styleId="a7">
    <w:name w:val="List Paragraph"/>
    <w:basedOn w:val="a"/>
    <w:uiPriority w:val="34"/>
    <w:qFormat/>
    <w:rsid w:val="0046221A"/>
    <w:pPr>
      <w:ind w:left="720"/>
      <w:contextualSpacing/>
    </w:pPr>
  </w:style>
  <w:style w:type="table" w:styleId="a8">
    <w:name w:val="Table Grid"/>
    <w:basedOn w:val="a1"/>
    <w:uiPriority w:val="39"/>
    <w:rsid w:val="009E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F75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l.phys@donnu.ru" TargetMode="External"/><Relationship Id="rId13" Type="http://schemas.openxmlformats.org/officeDocument/2006/relationships/hyperlink" Target="http://donnu.ru/phys/m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donnu.ru/phys/k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nnu.ru/phys/fnp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nnu.ru/phys/o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Фоменко Сергей Александрович</cp:lastModifiedBy>
  <cp:revision>5</cp:revision>
  <dcterms:created xsi:type="dcterms:W3CDTF">2021-03-03T07:26:00Z</dcterms:created>
  <dcterms:modified xsi:type="dcterms:W3CDTF">2021-12-03T06:47:00Z</dcterms:modified>
</cp:coreProperties>
</file>