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6"/>
        <w:gridCol w:w="6094"/>
        <w:gridCol w:w="2000"/>
      </w:tblGrid>
      <w:tr>
        <w:trPr>
          <w:trHeight w:val="1634" w:hRule="atLeast"/>
        </w:trPr>
        <w:tc>
          <w:tcPr>
            <w:tcW w:w="1936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4311" cy="92354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11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094" w:type="dxa"/>
          </w:tcPr>
          <w:p>
            <w:pPr>
              <w:pStyle w:val="TableParagraph"/>
              <w:spacing w:line="244" w:lineRule="auto" w:before="4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color w:val="008000"/>
                <w:w w:val="90"/>
                <w:sz w:val="24"/>
              </w:rPr>
              <w:t>ФЕДЕРАЛЬНОЕ</w:t>
            </w:r>
            <w:r>
              <w:rPr>
                <w:b/>
                <w:color w:val="008000"/>
                <w:spacing w:val="12"/>
                <w:w w:val="90"/>
                <w:sz w:val="24"/>
              </w:rPr>
              <w:t> </w:t>
            </w:r>
            <w:r>
              <w:rPr>
                <w:b/>
                <w:color w:val="008000"/>
                <w:w w:val="90"/>
                <w:sz w:val="24"/>
              </w:rPr>
              <w:t>ГОСУДАРСТВЕННОЕ</w:t>
            </w:r>
            <w:r>
              <w:rPr>
                <w:b/>
                <w:color w:val="008000"/>
                <w:spacing w:val="12"/>
                <w:w w:val="90"/>
                <w:sz w:val="24"/>
              </w:rPr>
              <w:t> </w:t>
            </w:r>
            <w:r>
              <w:rPr>
                <w:b/>
                <w:color w:val="008000"/>
                <w:w w:val="90"/>
                <w:sz w:val="24"/>
              </w:rPr>
              <w:t>БЮДЖЕТНОЕ</w:t>
            </w:r>
            <w:r>
              <w:rPr>
                <w:b/>
                <w:color w:val="008000"/>
                <w:spacing w:val="-61"/>
                <w:w w:val="90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ОБРАЗОВАТЕЛЬНОЕ</w:t>
            </w:r>
            <w:r>
              <w:rPr>
                <w:b/>
                <w:color w:val="008000"/>
                <w:spacing w:val="-17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УЧРЕЖДЕНИЕ</w:t>
            </w:r>
          </w:p>
          <w:p>
            <w:pPr>
              <w:pStyle w:val="TableParagraph"/>
              <w:spacing w:line="287" w:lineRule="exact"/>
              <w:ind w:left="222" w:right="218"/>
              <w:jc w:val="center"/>
              <w:rPr>
                <w:b/>
                <w:sz w:val="24"/>
              </w:rPr>
            </w:pPr>
            <w:r>
              <w:rPr>
                <w:b/>
                <w:color w:val="008000"/>
                <w:w w:val="90"/>
                <w:sz w:val="24"/>
              </w:rPr>
              <w:t>ВЫСШЕГО</w:t>
            </w:r>
            <w:r>
              <w:rPr>
                <w:b/>
                <w:color w:val="008000"/>
                <w:spacing w:val="54"/>
                <w:w w:val="90"/>
                <w:sz w:val="24"/>
              </w:rPr>
              <w:t> </w:t>
            </w:r>
            <w:r>
              <w:rPr>
                <w:b/>
                <w:color w:val="008000"/>
                <w:w w:val="90"/>
                <w:sz w:val="24"/>
              </w:rPr>
              <w:t>ОБРАЗОВАНИЯ</w:t>
            </w:r>
          </w:p>
          <w:p>
            <w:pPr>
              <w:pStyle w:val="TableParagraph"/>
              <w:spacing w:line="244" w:lineRule="auto" w:before="5"/>
              <w:ind w:left="227" w:right="218"/>
              <w:jc w:val="center"/>
              <w:rPr>
                <w:b/>
                <w:sz w:val="24"/>
              </w:rPr>
            </w:pPr>
            <w:r>
              <w:rPr>
                <w:b/>
                <w:color w:val="008000"/>
                <w:w w:val="90"/>
                <w:sz w:val="24"/>
              </w:rPr>
              <w:t>«ДОНЕЦКИЙ</w:t>
            </w:r>
            <w:r>
              <w:rPr>
                <w:b/>
                <w:color w:val="008000"/>
                <w:spacing w:val="9"/>
                <w:w w:val="90"/>
                <w:sz w:val="24"/>
              </w:rPr>
              <w:t> </w:t>
            </w:r>
            <w:r>
              <w:rPr>
                <w:b/>
                <w:color w:val="008000"/>
                <w:w w:val="90"/>
                <w:sz w:val="24"/>
              </w:rPr>
              <w:t>ГОСУДАРСТВЕННЫЙ</w:t>
            </w:r>
            <w:r>
              <w:rPr>
                <w:b/>
                <w:color w:val="008000"/>
                <w:spacing w:val="8"/>
                <w:w w:val="90"/>
                <w:sz w:val="24"/>
              </w:rPr>
              <w:t> </w:t>
            </w:r>
            <w:r>
              <w:rPr>
                <w:b/>
                <w:color w:val="008000"/>
                <w:w w:val="90"/>
                <w:sz w:val="24"/>
              </w:rPr>
              <w:t>УНИВЕРСИТЕТ»</w:t>
            </w:r>
            <w:r>
              <w:rPr>
                <w:b/>
                <w:color w:val="008000"/>
                <w:spacing w:val="-60"/>
                <w:w w:val="90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ФАКУЛЬТЕТ</w:t>
            </w:r>
            <w:r>
              <w:rPr>
                <w:b/>
                <w:color w:val="008000"/>
                <w:spacing w:val="-10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ИНОСТРАННЫХ</w:t>
            </w:r>
            <w:r>
              <w:rPr>
                <w:b/>
                <w:color w:val="008000"/>
                <w:spacing w:val="-10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ЯЗЫКОВ</w:t>
            </w:r>
          </w:p>
        </w:tc>
        <w:tc>
          <w:tcPr>
            <w:tcW w:w="2000" w:type="dxa"/>
          </w:tcPr>
          <w:p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6316" cy="1033272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316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spacing w:line="240" w:lineRule="auto"/>
        <w:ind w:left="3567" w:right="4005"/>
        <w:jc w:val="center"/>
      </w:pPr>
      <w:r>
        <w:rPr/>
        <w:t>Уважаемые</w:t>
      </w:r>
      <w:r>
        <w:rPr>
          <w:spacing w:val="-4"/>
        </w:rPr>
        <w:t> </w:t>
      </w:r>
      <w:r>
        <w:rPr/>
        <w:t>коллеги!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spacing w:before="0"/>
        <w:ind w:left="197" w:right="631" w:firstLine="708"/>
        <w:jc w:val="both"/>
        <w:rPr>
          <w:sz w:val="24"/>
        </w:rPr>
      </w:pPr>
      <w:r>
        <w:rPr>
          <w:sz w:val="24"/>
        </w:rPr>
        <w:t>Приглашаем Вас принять участие в IX Международной заочной научно-практической</w:t>
      </w:r>
      <w:r>
        <w:rPr>
          <w:spacing w:val="1"/>
          <w:sz w:val="24"/>
        </w:rPr>
        <w:t> </w:t>
      </w:r>
      <w:r>
        <w:rPr>
          <w:sz w:val="24"/>
        </w:rPr>
        <w:t>конференции </w:t>
      </w:r>
      <w:r>
        <w:rPr>
          <w:b/>
          <w:i/>
          <w:sz w:val="24"/>
        </w:rPr>
        <w:t>«Актуальные проблемы преподавания иностранных языков и перевода в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высшей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школе»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которая</w:t>
      </w:r>
      <w:r>
        <w:rPr>
          <w:spacing w:val="1"/>
          <w:sz w:val="24"/>
        </w:rPr>
        <w:t> </w:t>
      </w:r>
      <w:r>
        <w:rPr>
          <w:sz w:val="24"/>
        </w:rPr>
        <w:t>состоится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15</w:t>
      </w:r>
      <w:r>
        <w:rPr>
          <w:b/>
          <w:i/>
          <w:spacing w:val="1"/>
          <w:sz w:val="24"/>
          <w:u w:val="thick"/>
        </w:rPr>
        <w:t> </w:t>
      </w:r>
      <w:r>
        <w:rPr>
          <w:b/>
          <w:i/>
          <w:sz w:val="24"/>
          <w:u w:val="thick"/>
        </w:rPr>
        <w:t>июня</w:t>
      </w:r>
      <w:r>
        <w:rPr>
          <w:b/>
          <w:i/>
          <w:spacing w:val="1"/>
          <w:sz w:val="24"/>
          <w:u w:val="thick"/>
        </w:rPr>
        <w:t> </w:t>
      </w:r>
      <w:r>
        <w:rPr>
          <w:b/>
          <w:i/>
          <w:sz w:val="24"/>
          <w:u w:val="thick"/>
        </w:rPr>
        <w:t>2023 г.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Донецком</w:t>
      </w:r>
      <w:r>
        <w:rPr>
          <w:spacing w:val="1"/>
          <w:sz w:val="24"/>
        </w:rPr>
        <w:t> </w:t>
      </w:r>
      <w:r>
        <w:rPr>
          <w:sz w:val="24"/>
        </w:rPr>
        <w:t>государственном</w:t>
      </w:r>
      <w:r>
        <w:rPr>
          <w:spacing w:val="1"/>
          <w:sz w:val="24"/>
        </w:rPr>
        <w:t> </w:t>
      </w:r>
      <w:r>
        <w:rPr>
          <w:sz w:val="24"/>
        </w:rPr>
        <w:t>университете.</w:t>
      </w:r>
    </w:p>
    <w:p>
      <w:pPr>
        <w:pStyle w:val="Heading1"/>
        <w:spacing w:before="5"/>
        <w:jc w:val="both"/>
      </w:pPr>
      <w:r>
        <w:rPr/>
        <w:t>Тематика</w:t>
      </w:r>
      <w:r>
        <w:rPr>
          <w:spacing w:val="-5"/>
        </w:rPr>
        <w:t> </w:t>
      </w:r>
      <w:r>
        <w:rPr/>
        <w:t>направляемых</w:t>
      </w:r>
      <w:r>
        <w:rPr>
          <w:spacing w:val="-2"/>
        </w:rPr>
        <w:t> </w:t>
      </w:r>
      <w:r>
        <w:rPr/>
        <w:t>докладов: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74" w:lineRule="exact" w:before="0" w:after="0"/>
        <w:ind w:left="906" w:right="0" w:hanging="349"/>
        <w:jc w:val="left"/>
        <w:rPr>
          <w:sz w:val="24"/>
        </w:rPr>
      </w:pPr>
      <w:r>
        <w:rPr>
          <w:sz w:val="24"/>
        </w:rPr>
        <w:t>Инновационные</w:t>
      </w:r>
      <w:r>
        <w:rPr>
          <w:spacing w:val="-5"/>
          <w:sz w:val="24"/>
        </w:rPr>
        <w:t> </w:t>
      </w:r>
      <w:r>
        <w:rPr>
          <w:sz w:val="24"/>
        </w:rPr>
        <w:t>методы</w:t>
      </w:r>
      <w:r>
        <w:rPr>
          <w:spacing w:val="-2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иностранным</w:t>
      </w:r>
      <w:r>
        <w:rPr>
          <w:spacing w:val="-4"/>
          <w:sz w:val="24"/>
        </w:rPr>
        <w:t> </w:t>
      </w:r>
      <w:r>
        <w:rPr>
          <w:sz w:val="24"/>
        </w:rPr>
        <w:t>языкам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высшей</w:t>
      </w:r>
      <w:r>
        <w:rPr>
          <w:spacing w:val="-2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18" w:right="635" w:hanging="360"/>
        <w:jc w:val="left"/>
        <w:rPr>
          <w:sz w:val="24"/>
        </w:rPr>
      </w:pPr>
      <w:r>
        <w:rPr>
          <w:sz w:val="24"/>
        </w:rPr>
        <w:t>Актуальные</w:t>
      </w:r>
      <w:r>
        <w:rPr>
          <w:spacing w:val="31"/>
          <w:sz w:val="24"/>
        </w:rPr>
        <w:t> </w:t>
      </w:r>
      <w:r>
        <w:rPr>
          <w:sz w:val="24"/>
        </w:rPr>
        <w:t>вопросы</w:t>
      </w:r>
      <w:r>
        <w:rPr>
          <w:spacing w:val="36"/>
          <w:sz w:val="24"/>
        </w:rPr>
        <w:t> </w:t>
      </w:r>
      <w:r>
        <w:rPr>
          <w:sz w:val="24"/>
        </w:rPr>
        <w:t>преподавания</w:t>
      </w:r>
      <w:r>
        <w:rPr>
          <w:spacing w:val="33"/>
          <w:sz w:val="24"/>
        </w:rPr>
        <w:t> </w:t>
      </w:r>
      <w:r>
        <w:rPr>
          <w:sz w:val="24"/>
        </w:rPr>
        <w:t>иностранных</w:t>
      </w:r>
      <w:r>
        <w:rPr>
          <w:spacing w:val="35"/>
          <w:sz w:val="24"/>
        </w:rPr>
        <w:t> </w:t>
      </w:r>
      <w:r>
        <w:rPr>
          <w:sz w:val="24"/>
        </w:rPr>
        <w:t>языков</w:t>
      </w:r>
      <w:r>
        <w:rPr>
          <w:spacing w:val="32"/>
          <w:sz w:val="24"/>
        </w:rPr>
        <w:t> </w:t>
      </w:r>
      <w:r>
        <w:rPr>
          <w:sz w:val="24"/>
        </w:rPr>
        <w:t>для</w:t>
      </w:r>
      <w:r>
        <w:rPr>
          <w:spacing w:val="33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06" w:right="0" w:hanging="349"/>
        <w:jc w:val="left"/>
        <w:rPr>
          <w:sz w:val="24"/>
        </w:rPr>
      </w:pPr>
      <w:r>
        <w:rPr>
          <w:sz w:val="24"/>
        </w:rPr>
        <w:t>Актуальные</w:t>
      </w:r>
      <w:r>
        <w:rPr>
          <w:spacing w:val="-6"/>
          <w:sz w:val="24"/>
        </w:rPr>
        <w:t> </w:t>
      </w:r>
      <w:r>
        <w:rPr>
          <w:sz w:val="24"/>
        </w:rPr>
        <w:t>проблемы</w:t>
      </w:r>
      <w:r>
        <w:rPr>
          <w:spacing w:val="-2"/>
          <w:sz w:val="24"/>
        </w:rPr>
        <w:t> </w:t>
      </w:r>
      <w:r>
        <w:rPr>
          <w:sz w:val="24"/>
        </w:rPr>
        <w:t>переводоведения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преподавания</w:t>
      </w:r>
      <w:r>
        <w:rPr>
          <w:spacing w:val="-4"/>
          <w:sz w:val="24"/>
        </w:rPr>
        <w:t> </w:t>
      </w:r>
      <w:r>
        <w:rPr>
          <w:sz w:val="24"/>
        </w:rPr>
        <w:t>перевода.</w:t>
      </w:r>
    </w:p>
    <w:p>
      <w:pPr>
        <w:tabs>
          <w:tab w:pos="2026" w:val="left" w:leader="none"/>
          <w:tab w:pos="2939" w:val="left" w:leader="none"/>
          <w:tab w:pos="4708" w:val="left" w:leader="none"/>
          <w:tab w:pos="5818" w:val="left" w:leader="none"/>
          <w:tab w:pos="7299" w:val="left" w:leader="none"/>
          <w:tab w:pos="8771" w:val="left" w:leader="none"/>
        </w:tabs>
        <w:spacing w:before="0"/>
        <w:ind w:left="197" w:right="637" w:firstLine="720"/>
        <w:jc w:val="left"/>
        <w:rPr>
          <w:sz w:val="24"/>
        </w:rPr>
      </w:pPr>
      <w:r>
        <w:rPr>
          <w:b/>
          <w:sz w:val="24"/>
        </w:rPr>
        <w:t>Рабочие</w:t>
        <w:tab/>
        <w:t>языки</w:t>
        <w:tab/>
        <w:t>конференции:</w:t>
        <w:tab/>
      </w:r>
      <w:r>
        <w:rPr>
          <w:sz w:val="24"/>
        </w:rPr>
        <w:t>русский,</w:t>
        <w:tab/>
        <w:t>украинский,</w:t>
        <w:tab/>
        <w:t>английский,</w:t>
        <w:tab/>
      </w:r>
      <w:r>
        <w:rPr>
          <w:spacing w:val="-1"/>
          <w:sz w:val="24"/>
        </w:rPr>
        <w:t>немецкий,</w:t>
      </w:r>
      <w:r>
        <w:rPr>
          <w:spacing w:val="-57"/>
          <w:sz w:val="24"/>
        </w:rPr>
        <w:t> </w:t>
      </w:r>
      <w:r>
        <w:rPr>
          <w:sz w:val="24"/>
        </w:rPr>
        <w:t>французский.</w:t>
      </w:r>
    </w:p>
    <w:p>
      <w:pPr>
        <w:pStyle w:val="BodyText"/>
      </w:pPr>
      <w:r>
        <w:rPr/>
        <w:t>Статьи</w:t>
      </w:r>
      <w:r>
        <w:rPr>
          <w:spacing w:val="8"/>
        </w:rPr>
        <w:t> </w:t>
      </w:r>
      <w:r>
        <w:rPr/>
        <w:t>по</w:t>
      </w:r>
      <w:r>
        <w:rPr>
          <w:spacing w:val="9"/>
        </w:rPr>
        <w:t> </w:t>
      </w:r>
      <w:r>
        <w:rPr/>
        <w:t>материалам</w:t>
      </w:r>
      <w:r>
        <w:rPr>
          <w:spacing w:val="11"/>
        </w:rPr>
        <w:t> </w:t>
      </w:r>
      <w:r>
        <w:rPr/>
        <w:t>конференции</w:t>
      </w:r>
      <w:r>
        <w:rPr>
          <w:spacing w:val="13"/>
        </w:rPr>
        <w:t> </w:t>
      </w:r>
      <w:r>
        <w:rPr/>
        <w:t>будут</w:t>
      </w:r>
      <w:r>
        <w:rPr>
          <w:spacing w:val="10"/>
        </w:rPr>
        <w:t> </w:t>
      </w:r>
      <w:r>
        <w:rPr/>
        <w:t>опубликованы</w:t>
      </w:r>
      <w:r>
        <w:rPr>
          <w:spacing w:val="9"/>
        </w:rPr>
        <w:t> </w:t>
      </w:r>
      <w:r>
        <w:rPr/>
        <w:t>в</w:t>
      </w:r>
      <w:r>
        <w:rPr>
          <w:spacing w:val="14"/>
        </w:rPr>
        <w:t> </w:t>
      </w:r>
      <w:r>
        <w:rPr/>
        <w:t>сборнике</w:t>
      </w:r>
      <w:r>
        <w:rPr>
          <w:spacing w:val="6"/>
        </w:rPr>
        <w:t> </w:t>
      </w:r>
      <w:r>
        <w:rPr/>
        <w:t>научных</w:t>
      </w:r>
      <w:r>
        <w:rPr>
          <w:spacing w:val="11"/>
        </w:rPr>
        <w:t> </w:t>
      </w:r>
      <w:r>
        <w:rPr/>
        <w:t>трудов</w:t>
      </w:r>
    </w:p>
    <w:p>
      <w:pPr>
        <w:spacing w:before="0"/>
        <w:ind w:left="197" w:right="0" w:firstLine="0"/>
        <w:jc w:val="left"/>
        <w:rPr>
          <w:i/>
          <w:sz w:val="24"/>
        </w:rPr>
      </w:pPr>
      <w:r>
        <w:rPr>
          <w:b/>
          <w:i/>
          <w:sz w:val="24"/>
        </w:rPr>
        <w:t>«Иностранные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языки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перевод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высшей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школе»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(вып.</w:t>
      </w:r>
      <w:r>
        <w:rPr>
          <w:spacing w:val="-1"/>
          <w:sz w:val="24"/>
        </w:rPr>
        <w:t> </w:t>
      </w:r>
      <w:r>
        <w:rPr>
          <w:sz w:val="24"/>
        </w:rPr>
        <w:t>9)</w:t>
      </w:r>
      <w:r>
        <w:rPr>
          <w:i/>
          <w:sz w:val="24"/>
        </w:rPr>
        <w:t>.</w:t>
      </w:r>
    </w:p>
    <w:p>
      <w:pPr>
        <w:spacing w:line="274" w:lineRule="exact" w:before="5"/>
        <w:ind w:left="918" w:right="0" w:firstLine="0"/>
        <w:jc w:val="left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участия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конференции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необходимо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прислать</w:t>
      </w:r>
      <w:r>
        <w:rPr>
          <w:b/>
          <w:spacing w:val="3"/>
          <w:sz w:val="24"/>
        </w:rPr>
        <w:t> </w:t>
      </w:r>
      <w:r>
        <w:rPr>
          <w:b/>
          <w:i/>
          <w:sz w:val="24"/>
          <w:u w:val="thick"/>
        </w:rPr>
        <w:t>не</w:t>
      </w:r>
      <w:r>
        <w:rPr>
          <w:b/>
          <w:i/>
          <w:spacing w:val="-3"/>
          <w:sz w:val="24"/>
          <w:u w:val="thick"/>
        </w:rPr>
        <w:t> </w:t>
      </w:r>
      <w:r>
        <w:rPr>
          <w:b/>
          <w:i/>
          <w:sz w:val="24"/>
          <w:u w:val="thick"/>
        </w:rPr>
        <w:t>позднее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15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июня 2023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г.</w:t>
      </w:r>
      <w:r>
        <w:rPr>
          <w:b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74" w:lineRule="exact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заявку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2"/>
          <w:sz w:val="24"/>
        </w:rPr>
        <w:t> </w:t>
      </w: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конференции</w:t>
      </w:r>
      <w:r>
        <w:rPr>
          <w:spacing w:val="-1"/>
          <w:sz w:val="24"/>
        </w:rPr>
        <w:t> </w:t>
      </w:r>
      <w:r>
        <w:rPr>
          <w:sz w:val="24"/>
        </w:rPr>
        <w:t>(см.</w:t>
      </w:r>
      <w:r>
        <w:rPr>
          <w:spacing w:val="1"/>
          <w:sz w:val="24"/>
        </w:rPr>
        <w:t> </w:t>
      </w:r>
      <w:r>
        <w:rPr>
          <w:b/>
          <w:sz w:val="24"/>
        </w:rPr>
        <w:t>Заявка</w:t>
      </w:r>
      <w:r>
        <w:rPr>
          <w:sz w:val="24"/>
        </w:rPr>
        <w:t>);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> </w:t>
      </w:r>
      <w:r>
        <w:rPr>
          <w:sz w:val="24"/>
        </w:rPr>
        <w:t>статьи,</w:t>
      </w:r>
      <w:r>
        <w:rPr>
          <w:spacing w:val="-3"/>
          <w:sz w:val="24"/>
        </w:rPr>
        <w:t> </w:t>
      </w:r>
      <w:r>
        <w:rPr>
          <w:sz w:val="24"/>
        </w:rPr>
        <w:t>оформленный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 с</w:t>
      </w:r>
      <w:r>
        <w:rPr>
          <w:spacing w:val="-4"/>
          <w:sz w:val="24"/>
        </w:rPr>
        <w:t> </w:t>
      </w:r>
      <w:r>
        <w:rPr>
          <w:sz w:val="24"/>
        </w:rPr>
        <w:t>требованиями</w:t>
      </w:r>
      <w:r>
        <w:rPr>
          <w:spacing w:val="-3"/>
          <w:sz w:val="24"/>
        </w:rPr>
        <w:t> </w:t>
      </w:r>
      <w:r>
        <w:rPr>
          <w:sz w:val="24"/>
        </w:rPr>
        <w:t>(см.</w:t>
      </w:r>
      <w:r>
        <w:rPr>
          <w:spacing w:val="-2"/>
          <w:sz w:val="24"/>
        </w:rPr>
        <w:t> </w:t>
      </w:r>
      <w:r>
        <w:rPr>
          <w:sz w:val="24"/>
        </w:rPr>
        <w:t>ниже);</w:t>
      </w:r>
    </w:p>
    <w:p>
      <w:pPr>
        <w:pStyle w:val="BodyText"/>
        <w:ind w:left="197" w:right="636" w:firstLine="708"/>
        <w:jc w:val="both"/>
      </w:pPr>
      <w:r>
        <w:rPr/>
        <w:t>Планируется издание печатной версии сборника. Электронную версию сборника и</w:t>
      </w:r>
      <w:r>
        <w:rPr>
          <w:spacing w:val="1"/>
        </w:rPr>
        <w:t> </w:t>
      </w:r>
      <w:r>
        <w:rPr/>
        <w:t>программу конференции можно будет скачать бесплатно на сайте репозитория библиотеки</w:t>
      </w:r>
      <w:r>
        <w:rPr>
          <w:spacing w:val="1"/>
        </w:rPr>
        <w:t> </w:t>
      </w:r>
      <w:r>
        <w:rPr/>
        <w:t>ФГБОУ</w:t>
      </w:r>
      <w:r>
        <w:rPr>
          <w:spacing w:val="-1"/>
        </w:rPr>
        <w:t> </w:t>
      </w:r>
      <w:r>
        <w:rPr/>
        <w:t>ВО</w:t>
      </w:r>
      <w:r>
        <w:rPr>
          <w:spacing w:val="4"/>
        </w:rPr>
        <w:t> </w:t>
      </w:r>
      <w:r>
        <w:rPr/>
        <w:t>«Донецкий</w:t>
      </w:r>
      <w:r>
        <w:rPr>
          <w:spacing w:val="-1"/>
        </w:rPr>
        <w:t> </w:t>
      </w:r>
      <w:r>
        <w:rPr/>
        <w:t>государственный</w:t>
      </w:r>
      <w:r>
        <w:rPr>
          <w:spacing w:val="4"/>
        </w:rPr>
        <w:t> </w:t>
      </w:r>
      <w:r>
        <w:rPr/>
        <w:t>университет».</w:t>
      </w:r>
    </w:p>
    <w:p>
      <w:pPr>
        <w:pStyle w:val="BodyText"/>
        <w:ind w:left="197" w:right="635" w:firstLine="720"/>
        <w:jc w:val="both"/>
      </w:pPr>
      <w:r>
        <w:rPr/>
        <w:t>Свои заявки и статьи просим присылать по адресу: </w:t>
      </w:r>
      <w:hyperlink r:id="rId7">
        <w:r>
          <w:rPr>
            <w:color w:val="001F5F"/>
            <w:u w:val="single" w:color="001F5F"/>
          </w:rPr>
          <w:t>kf.eng_hum@donnu.ru</w:t>
        </w:r>
      </w:hyperlink>
      <w:r>
        <w:rPr>
          <w:color w:val="001F5F"/>
        </w:rPr>
        <w:t> </w:t>
      </w:r>
      <w:r>
        <w:rPr/>
        <w:t>(кафедра</w:t>
      </w:r>
      <w:r>
        <w:rPr>
          <w:spacing w:val="1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естественных</w:t>
      </w:r>
      <w:r>
        <w:rPr>
          <w:spacing w:val="-2"/>
        </w:rPr>
        <w:t> </w:t>
      </w:r>
      <w:r>
        <w:rPr/>
        <w:t>и гуманитарных специальностей)</w:t>
      </w:r>
    </w:p>
    <w:p>
      <w:pPr>
        <w:pStyle w:val="BodyText"/>
        <w:spacing w:before="5"/>
        <w:ind w:left="0"/>
      </w:pPr>
    </w:p>
    <w:p>
      <w:pPr>
        <w:pStyle w:val="Heading1"/>
        <w:spacing w:before="0"/>
        <w:ind w:left="3150"/>
        <w:jc w:val="both"/>
      </w:pP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оформлению</w:t>
      </w:r>
      <w:r>
        <w:rPr>
          <w:spacing w:val="-1"/>
        </w:rPr>
        <w:t> </w:t>
      </w:r>
      <w:r>
        <w:rPr/>
        <w:t>статей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632" w:hanging="360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> </w:t>
      </w:r>
      <w:r>
        <w:rPr>
          <w:sz w:val="24"/>
        </w:rPr>
        <w:t>статьи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полных</w:t>
      </w:r>
      <w:r>
        <w:rPr>
          <w:spacing w:val="1"/>
          <w:sz w:val="24"/>
        </w:rPr>
        <w:t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страниц.</w:t>
      </w:r>
      <w:r>
        <w:rPr>
          <w:b/>
          <w:spacing w:val="1"/>
          <w:sz w:val="24"/>
        </w:rPr>
        <w:t> </w:t>
      </w:r>
      <w:r>
        <w:rPr>
          <w:sz w:val="24"/>
        </w:rPr>
        <w:t>Формат</w:t>
      </w:r>
      <w:r>
        <w:rPr>
          <w:spacing w:val="1"/>
          <w:sz w:val="24"/>
        </w:rPr>
        <w:t> </w:t>
      </w:r>
      <w:r>
        <w:rPr>
          <w:sz w:val="24"/>
        </w:rPr>
        <w:t>А4,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переносов,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нумерации</w:t>
      </w:r>
      <w:r>
        <w:rPr>
          <w:spacing w:val="1"/>
          <w:sz w:val="24"/>
        </w:rPr>
        <w:t> </w:t>
      </w:r>
      <w:r>
        <w:rPr>
          <w:sz w:val="24"/>
        </w:rPr>
        <w:t>страниц.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статье</w:t>
      </w:r>
      <w:r>
        <w:rPr>
          <w:spacing w:val="1"/>
          <w:sz w:val="24"/>
        </w:rPr>
        <w:t> </w:t>
      </w:r>
      <w:r>
        <w:rPr>
          <w:sz w:val="24"/>
        </w:rPr>
        <w:t>есть</w:t>
      </w:r>
      <w:r>
        <w:rPr>
          <w:spacing w:val="1"/>
          <w:sz w:val="24"/>
        </w:rPr>
        <w:t> </w:t>
      </w:r>
      <w:r>
        <w:rPr>
          <w:sz w:val="24"/>
        </w:rPr>
        <w:t>символы</w:t>
      </w:r>
      <w:r>
        <w:rPr>
          <w:spacing w:val="1"/>
          <w:sz w:val="24"/>
        </w:rPr>
        <w:t> </w:t>
      </w:r>
      <w:r>
        <w:rPr>
          <w:sz w:val="24"/>
        </w:rPr>
        <w:t>либо</w:t>
      </w:r>
      <w:r>
        <w:rPr>
          <w:spacing w:val="1"/>
          <w:sz w:val="24"/>
        </w:rPr>
        <w:t> </w:t>
      </w:r>
      <w:r>
        <w:rPr>
          <w:sz w:val="24"/>
        </w:rPr>
        <w:t>особые</w:t>
      </w:r>
      <w:r>
        <w:rPr>
          <w:spacing w:val="1"/>
          <w:sz w:val="24"/>
        </w:rPr>
        <w:t> </w:t>
      </w:r>
      <w:r>
        <w:rPr>
          <w:sz w:val="24"/>
        </w:rPr>
        <w:t>шрифты,</w:t>
      </w:r>
      <w:r>
        <w:rPr>
          <w:spacing w:val="1"/>
          <w:sz w:val="24"/>
        </w:rPr>
        <w:t> </w:t>
      </w:r>
      <w:r>
        <w:rPr>
          <w:sz w:val="24"/>
        </w:rPr>
        <w:t>то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60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прислать вместе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статьей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отдельном</w:t>
      </w:r>
      <w:r>
        <w:rPr>
          <w:spacing w:val="-2"/>
          <w:sz w:val="24"/>
        </w:rPr>
        <w:t> </w:t>
      </w:r>
      <w:r>
        <w:rPr>
          <w:sz w:val="24"/>
        </w:rPr>
        <w:t>файле,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статью</w:t>
      </w:r>
      <w:r>
        <w:rPr>
          <w:spacing w:val="-1"/>
          <w:sz w:val="24"/>
        </w:rPr>
        <w:t> </w:t>
      </w:r>
      <w:r>
        <w:rPr>
          <w:sz w:val="24"/>
        </w:rPr>
        <w:t>продублировать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pdf.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0" w:hanging="36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формате</w:t>
      </w:r>
      <w:r>
        <w:rPr>
          <w:spacing w:val="-2"/>
          <w:sz w:val="24"/>
        </w:rPr>
        <w:t> </w:t>
      </w:r>
      <w:r>
        <w:rPr>
          <w:sz w:val="24"/>
        </w:rPr>
        <w:t>MS</w:t>
      </w:r>
      <w:r>
        <w:rPr>
          <w:spacing w:val="2"/>
          <w:sz w:val="24"/>
        </w:rPr>
        <w:t> </w:t>
      </w:r>
      <w:r>
        <w:rPr>
          <w:sz w:val="24"/>
        </w:rPr>
        <w:t>WORD</w:t>
      </w:r>
      <w:r>
        <w:rPr>
          <w:spacing w:val="-2"/>
          <w:sz w:val="24"/>
        </w:rPr>
        <w:t> </w:t>
      </w:r>
      <w:r>
        <w:rPr>
          <w:sz w:val="24"/>
        </w:rPr>
        <w:t>97-2003</w:t>
      </w:r>
      <w:r>
        <w:rPr>
          <w:spacing w:val="-1"/>
          <w:sz w:val="24"/>
        </w:rPr>
        <w:t> </w:t>
      </w:r>
      <w:r>
        <w:rPr>
          <w:sz w:val="24"/>
        </w:rPr>
        <w:t>(.doc).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634" w:hanging="360"/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40"/>
          <w:sz w:val="24"/>
        </w:rPr>
        <w:t> </w:t>
      </w:r>
      <w:r>
        <w:rPr>
          <w:sz w:val="24"/>
        </w:rPr>
        <w:t>Times</w:t>
      </w:r>
      <w:r>
        <w:rPr>
          <w:spacing w:val="39"/>
          <w:sz w:val="24"/>
        </w:rPr>
        <w:t> </w:t>
      </w:r>
      <w:r>
        <w:rPr>
          <w:sz w:val="24"/>
        </w:rPr>
        <w:t>New</w:t>
      </w:r>
      <w:r>
        <w:rPr>
          <w:spacing w:val="38"/>
          <w:sz w:val="24"/>
        </w:rPr>
        <w:t> </w:t>
      </w:r>
      <w:r>
        <w:rPr>
          <w:sz w:val="24"/>
        </w:rPr>
        <w:t>Roman,</w:t>
      </w:r>
      <w:r>
        <w:rPr>
          <w:spacing w:val="39"/>
          <w:sz w:val="24"/>
        </w:rPr>
        <w:t> </w:t>
      </w:r>
      <w:r>
        <w:rPr>
          <w:sz w:val="24"/>
        </w:rPr>
        <w:t>14</w:t>
      </w:r>
      <w:r>
        <w:rPr>
          <w:spacing w:val="38"/>
          <w:sz w:val="24"/>
        </w:rPr>
        <w:t> </w:t>
      </w:r>
      <w:r>
        <w:rPr>
          <w:sz w:val="24"/>
        </w:rPr>
        <w:t>кегль.</w:t>
      </w:r>
      <w:r>
        <w:rPr>
          <w:spacing w:val="39"/>
          <w:sz w:val="24"/>
        </w:rPr>
        <w:t> </w:t>
      </w:r>
      <w:r>
        <w:rPr>
          <w:sz w:val="24"/>
        </w:rPr>
        <w:t>Межстрочный</w:t>
      </w:r>
      <w:r>
        <w:rPr>
          <w:spacing w:val="40"/>
          <w:sz w:val="24"/>
        </w:rPr>
        <w:t> </w:t>
      </w:r>
      <w:r>
        <w:rPr>
          <w:sz w:val="24"/>
        </w:rPr>
        <w:t>интервал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z w:val="24"/>
        </w:rPr>
        <w:t>1,0.</w:t>
      </w:r>
      <w:r>
        <w:rPr>
          <w:spacing w:val="38"/>
          <w:sz w:val="24"/>
        </w:rPr>
        <w:t> </w:t>
      </w:r>
      <w:r>
        <w:rPr>
          <w:sz w:val="24"/>
        </w:rPr>
        <w:t>Поля</w:t>
      </w:r>
      <w:r>
        <w:rPr>
          <w:spacing w:val="39"/>
          <w:sz w:val="24"/>
        </w:rPr>
        <w:t> </w:t>
      </w:r>
      <w:r>
        <w:rPr>
          <w:sz w:val="24"/>
        </w:rPr>
        <w:t>страницы</w:t>
      </w:r>
      <w:r>
        <w:rPr>
          <w:spacing w:val="-57"/>
          <w:sz w:val="24"/>
        </w:rPr>
        <w:t> </w:t>
      </w:r>
      <w:r>
        <w:rPr>
          <w:sz w:val="24"/>
        </w:rPr>
        <w:t>зеркальные</w:t>
      </w:r>
      <w:r>
        <w:rPr>
          <w:spacing w:val="-2"/>
          <w:sz w:val="24"/>
        </w:rPr>
        <w:t> </w:t>
      </w:r>
      <w:r>
        <w:rPr>
          <w:sz w:val="24"/>
        </w:rPr>
        <w:t>– 2 см</w:t>
      </w:r>
      <w:r>
        <w:rPr>
          <w:spacing w:val="-2"/>
          <w:sz w:val="24"/>
        </w:rPr>
        <w:t> </w:t>
      </w:r>
      <w:r>
        <w:rPr>
          <w:sz w:val="24"/>
        </w:rPr>
        <w:t>со всех</w:t>
      </w:r>
      <w:r>
        <w:rPr>
          <w:spacing w:val="2"/>
          <w:sz w:val="24"/>
        </w:rPr>
        <w:t> </w:t>
      </w:r>
      <w:r>
        <w:rPr>
          <w:sz w:val="24"/>
        </w:rPr>
        <w:t>сторон;</w:t>
      </w:r>
      <w:r>
        <w:rPr>
          <w:spacing w:val="-1"/>
          <w:sz w:val="24"/>
        </w:rPr>
        <w:t> </w:t>
      </w:r>
      <w:r>
        <w:rPr>
          <w:sz w:val="24"/>
        </w:rPr>
        <w:t>абзацный</w:t>
      </w:r>
      <w:r>
        <w:rPr>
          <w:spacing w:val="1"/>
          <w:sz w:val="24"/>
        </w:rPr>
        <w:t> </w:t>
      </w:r>
      <w:r>
        <w:rPr>
          <w:sz w:val="24"/>
        </w:rPr>
        <w:t>отступ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 см.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629" w:hanging="360"/>
        <w:jc w:val="left"/>
        <w:rPr>
          <w:sz w:val="24"/>
        </w:rPr>
      </w:pPr>
      <w:r>
        <w:rPr>
          <w:sz w:val="24"/>
        </w:rPr>
        <w:t>Инициалы</w:t>
      </w:r>
      <w:r>
        <w:rPr>
          <w:spacing w:val="39"/>
          <w:sz w:val="24"/>
        </w:rPr>
        <w:t> </w:t>
      </w:r>
      <w:r>
        <w:rPr>
          <w:sz w:val="24"/>
        </w:rPr>
        <w:t>(перед</w:t>
      </w:r>
      <w:r>
        <w:rPr>
          <w:spacing w:val="41"/>
          <w:sz w:val="24"/>
        </w:rPr>
        <w:t> </w:t>
      </w:r>
      <w:r>
        <w:rPr>
          <w:sz w:val="24"/>
        </w:rPr>
        <w:t>фамилией)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фамилия</w:t>
      </w:r>
      <w:r>
        <w:rPr>
          <w:spacing w:val="39"/>
          <w:sz w:val="24"/>
        </w:rPr>
        <w:t> </w:t>
      </w:r>
      <w:r>
        <w:rPr>
          <w:sz w:val="24"/>
        </w:rPr>
        <w:t>автора</w:t>
      </w:r>
      <w:r>
        <w:rPr>
          <w:spacing w:val="40"/>
          <w:sz w:val="24"/>
        </w:rPr>
        <w:t> </w:t>
      </w:r>
      <w:r>
        <w:rPr>
          <w:sz w:val="24"/>
        </w:rPr>
        <w:t>печатаются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верхнем</w:t>
      </w:r>
      <w:r>
        <w:rPr>
          <w:spacing w:val="47"/>
          <w:sz w:val="24"/>
        </w:rPr>
        <w:t> </w:t>
      </w:r>
      <w:r>
        <w:rPr>
          <w:sz w:val="24"/>
        </w:rPr>
        <w:t>правом</w:t>
      </w:r>
      <w:r>
        <w:rPr>
          <w:spacing w:val="43"/>
          <w:sz w:val="24"/>
        </w:rPr>
        <w:t> </w:t>
      </w:r>
      <w:r>
        <w:rPr>
          <w:sz w:val="24"/>
        </w:rPr>
        <w:t>углу</w:t>
      </w:r>
      <w:r>
        <w:rPr>
          <w:spacing w:val="-57"/>
          <w:sz w:val="24"/>
        </w:rPr>
        <w:t> </w:t>
      </w:r>
      <w:r>
        <w:rPr>
          <w:sz w:val="24"/>
        </w:rPr>
        <w:t>полужирным</w:t>
      </w:r>
      <w:r>
        <w:rPr>
          <w:spacing w:val="-3"/>
          <w:sz w:val="24"/>
        </w:rPr>
        <w:t> </w:t>
      </w:r>
      <w:r>
        <w:rPr>
          <w:sz w:val="24"/>
        </w:rPr>
        <w:t>шрифтом.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636" w:hanging="360"/>
        <w:jc w:val="left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> </w:t>
      </w:r>
      <w:r>
        <w:rPr>
          <w:sz w:val="24"/>
        </w:rPr>
        <w:t>следующей</w:t>
      </w:r>
      <w:r>
        <w:rPr>
          <w:spacing w:val="38"/>
          <w:sz w:val="24"/>
        </w:rPr>
        <w:t> </w:t>
      </w:r>
      <w:r>
        <w:rPr>
          <w:sz w:val="24"/>
        </w:rPr>
        <w:t>строке</w:t>
      </w:r>
      <w:r>
        <w:rPr>
          <w:spacing w:val="36"/>
          <w:sz w:val="24"/>
        </w:rPr>
        <w:t> </w:t>
      </w:r>
      <w:r>
        <w:rPr>
          <w:sz w:val="24"/>
        </w:rPr>
        <w:t>(под</w:t>
      </w:r>
      <w:r>
        <w:rPr>
          <w:spacing w:val="39"/>
          <w:sz w:val="24"/>
        </w:rPr>
        <w:t> </w:t>
      </w:r>
      <w:r>
        <w:rPr>
          <w:sz w:val="24"/>
        </w:rPr>
        <w:t>фамилией)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верхнем</w:t>
      </w:r>
      <w:r>
        <w:rPr>
          <w:spacing w:val="37"/>
          <w:sz w:val="24"/>
        </w:rPr>
        <w:t> </w:t>
      </w:r>
      <w:r>
        <w:rPr>
          <w:sz w:val="24"/>
        </w:rPr>
        <w:t>правом</w:t>
      </w:r>
      <w:r>
        <w:rPr>
          <w:spacing w:val="38"/>
          <w:sz w:val="24"/>
        </w:rPr>
        <w:t> </w:t>
      </w:r>
      <w:r>
        <w:rPr>
          <w:sz w:val="24"/>
        </w:rPr>
        <w:t>углу</w:t>
      </w:r>
      <w:r>
        <w:rPr>
          <w:spacing w:val="39"/>
          <w:sz w:val="24"/>
        </w:rPr>
        <w:t> </w:t>
      </w:r>
      <w:r>
        <w:rPr>
          <w:sz w:val="24"/>
        </w:rPr>
        <w:t>нежирным</w:t>
      </w:r>
      <w:r>
        <w:rPr>
          <w:spacing w:val="36"/>
          <w:sz w:val="24"/>
        </w:rPr>
        <w:t> </w:t>
      </w:r>
      <w:r>
        <w:rPr>
          <w:sz w:val="24"/>
        </w:rPr>
        <w:t>курсивом</w:t>
      </w:r>
      <w:r>
        <w:rPr>
          <w:spacing w:val="-57"/>
          <w:sz w:val="24"/>
        </w:rPr>
        <w:t> </w:t>
      </w:r>
      <w:r>
        <w:rPr>
          <w:sz w:val="24"/>
        </w:rPr>
        <w:t>печатается</w:t>
      </w:r>
      <w:r>
        <w:rPr>
          <w:spacing w:val="-1"/>
          <w:sz w:val="24"/>
        </w:rPr>
        <w:t> </w:t>
      </w:r>
      <w:r>
        <w:rPr>
          <w:sz w:val="24"/>
        </w:rPr>
        <w:t>название</w:t>
      </w:r>
      <w:r>
        <w:rPr>
          <w:spacing w:val="1"/>
          <w:sz w:val="24"/>
        </w:rPr>
        <w:t> </w:t>
      </w:r>
      <w:r>
        <w:rPr>
          <w:sz w:val="24"/>
        </w:rPr>
        <w:t>вуза.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0" w:hanging="361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> </w:t>
      </w:r>
      <w:r>
        <w:rPr>
          <w:sz w:val="24"/>
        </w:rPr>
        <w:t>статьи</w:t>
      </w:r>
      <w:r>
        <w:rPr>
          <w:spacing w:val="-3"/>
          <w:sz w:val="24"/>
        </w:rPr>
        <w:t> </w:t>
      </w:r>
      <w:r>
        <w:rPr>
          <w:sz w:val="24"/>
        </w:rPr>
        <w:t>печатается</w:t>
      </w:r>
      <w:r>
        <w:rPr>
          <w:spacing w:val="-4"/>
          <w:sz w:val="24"/>
        </w:rPr>
        <w:t> </w:t>
      </w:r>
      <w:r>
        <w:rPr>
          <w:sz w:val="24"/>
        </w:rPr>
        <w:t>посередине</w:t>
      </w:r>
      <w:r>
        <w:rPr>
          <w:spacing w:val="-3"/>
          <w:sz w:val="24"/>
        </w:rPr>
        <w:t> </w:t>
      </w:r>
      <w:r>
        <w:rPr>
          <w:sz w:val="24"/>
        </w:rPr>
        <w:t>большими</w:t>
      </w:r>
      <w:r>
        <w:rPr>
          <w:spacing w:val="-4"/>
          <w:sz w:val="24"/>
        </w:rPr>
        <w:t> </w:t>
      </w:r>
      <w:r>
        <w:rPr>
          <w:sz w:val="24"/>
        </w:rPr>
        <w:t>буквами</w:t>
      </w:r>
      <w:r>
        <w:rPr>
          <w:spacing w:val="-3"/>
          <w:sz w:val="24"/>
        </w:rPr>
        <w:t> </w:t>
      </w:r>
      <w:r>
        <w:rPr>
          <w:sz w:val="24"/>
        </w:rPr>
        <w:t>жирным</w:t>
      </w:r>
      <w:r>
        <w:rPr>
          <w:spacing w:val="-4"/>
          <w:sz w:val="24"/>
        </w:rPr>
        <w:t> </w:t>
      </w:r>
      <w:r>
        <w:rPr>
          <w:sz w:val="24"/>
        </w:rPr>
        <w:t>шрифтом.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0" w:after="0"/>
        <w:ind w:left="918" w:right="633" w:hanging="360"/>
        <w:jc w:val="both"/>
        <w:rPr>
          <w:sz w:val="24"/>
        </w:rPr>
      </w:pPr>
      <w:r>
        <w:rPr>
          <w:sz w:val="24"/>
        </w:rPr>
        <w:t>Ссылки на источники подаются в тексте в квадратных скобках. Первая цифра – номер</w:t>
      </w:r>
      <w:r>
        <w:rPr>
          <w:spacing w:val="-57"/>
          <w:sz w:val="24"/>
        </w:rPr>
        <w:t> </w:t>
      </w:r>
      <w:r>
        <w:rPr>
          <w:sz w:val="24"/>
        </w:rPr>
        <w:t>источника в списке литературы, вторая – номер страницы. Номер источника и номер</w:t>
      </w:r>
      <w:r>
        <w:rPr>
          <w:spacing w:val="1"/>
          <w:sz w:val="24"/>
        </w:rPr>
        <w:t> </w:t>
      </w:r>
      <w:r>
        <w:rPr>
          <w:sz w:val="24"/>
        </w:rPr>
        <w:t>страницы разделяются двоеточием, номера источников – точкой с запятой, например:</w:t>
      </w:r>
      <w:r>
        <w:rPr>
          <w:spacing w:val="1"/>
          <w:sz w:val="24"/>
        </w:rPr>
        <w:t> </w:t>
      </w:r>
      <w:r>
        <w:rPr>
          <w:sz w:val="24"/>
        </w:rPr>
        <w:t>[2:</w:t>
      </w:r>
      <w:r>
        <w:rPr>
          <w:spacing w:val="1"/>
          <w:sz w:val="24"/>
        </w:rPr>
        <w:t> </w:t>
      </w:r>
      <w:r>
        <w:rPr>
          <w:sz w:val="24"/>
        </w:rPr>
        <w:t>7],</w:t>
      </w:r>
      <w:r>
        <w:rPr>
          <w:spacing w:val="1"/>
          <w:sz w:val="24"/>
        </w:rPr>
        <w:t> </w:t>
      </w:r>
      <w:r>
        <w:rPr>
          <w:sz w:val="24"/>
        </w:rPr>
        <w:t>[3:</w:t>
      </w:r>
      <w:r>
        <w:rPr>
          <w:spacing w:val="1"/>
          <w:sz w:val="24"/>
        </w:rPr>
        <w:t> </w:t>
      </w:r>
      <w:r>
        <w:rPr>
          <w:sz w:val="24"/>
        </w:rPr>
        <w:t>49;</w:t>
      </w:r>
      <w:r>
        <w:rPr>
          <w:spacing w:val="1"/>
          <w:sz w:val="24"/>
        </w:rPr>
        <w:t> </w:t>
      </w:r>
      <w:r>
        <w:rPr>
          <w:sz w:val="24"/>
        </w:rPr>
        <w:t>4:</w:t>
      </w:r>
      <w:r>
        <w:rPr>
          <w:spacing w:val="1"/>
          <w:sz w:val="24"/>
        </w:rPr>
        <w:t> </w:t>
      </w:r>
      <w:r>
        <w:rPr>
          <w:sz w:val="24"/>
        </w:rPr>
        <w:t>129-131],</w:t>
      </w:r>
      <w:r>
        <w:rPr>
          <w:spacing w:val="1"/>
          <w:sz w:val="24"/>
        </w:rPr>
        <w:t> </w:t>
      </w:r>
      <w:r>
        <w:rPr>
          <w:sz w:val="24"/>
        </w:rPr>
        <w:t>[5;</w:t>
      </w:r>
      <w:r>
        <w:rPr>
          <w:spacing w:val="1"/>
          <w:sz w:val="24"/>
        </w:rPr>
        <w:t> </w:t>
      </w:r>
      <w:r>
        <w:rPr>
          <w:sz w:val="24"/>
        </w:rPr>
        <w:t>6;</w:t>
      </w:r>
      <w:r>
        <w:rPr>
          <w:spacing w:val="1"/>
          <w:sz w:val="24"/>
        </w:rPr>
        <w:t> </w:t>
      </w:r>
      <w:r>
        <w:rPr>
          <w:sz w:val="24"/>
        </w:rPr>
        <w:t>7].</w:t>
      </w:r>
      <w:r>
        <w:rPr>
          <w:spacing w:val="1"/>
          <w:sz w:val="24"/>
        </w:rPr>
        <w:t> </w:t>
      </w:r>
      <w:r>
        <w:rPr>
          <w:sz w:val="24"/>
        </w:rPr>
        <w:t>Примечания</w:t>
      </w:r>
      <w:r>
        <w:rPr>
          <w:spacing w:val="1"/>
          <w:sz w:val="24"/>
        </w:rPr>
        <w:t> </w:t>
      </w:r>
      <w:r>
        <w:rPr>
          <w:sz w:val="24"/>
        </w:rPr>
        <w:t>подаются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конце</w:t>
      </w:r>
      <w:r>
        <w:rPr>
          <w:spacing w:val="1"/>
          <w:sz w:val="24"/>
        </w:rPr>
        <w:t> </w:t>
      </w:r>
      <w:r>
        <w:rPr>
          <w:sz w:val="24"/>
        </w:rPr>
        <w:t>статьи.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предложении</w:t>
      </w:r>
      <w:r>
        <w:rPr>
          <w:spacing w:val="-3"/>
          <w:sz w:val="24"/>
        </w:rPr>
        <w:t> </w:t>
      </w:r>
      <w:r>
        <w:rPr>
          <w:sz w:val="24"/>
        </w:rPr>
        <w:t>точка</w:t>
      </w:r>
      <w:r>
        <w:rPr>
          <w:spacing w:val="-1"/>
          <w:sz w:val="24"/>
        </w:rPr>
        <w:t> </w:t>
      </w:r>
      <w:r>
        <w:rPr>
          <w:sz w:val="24"/>
        </w:rPr>
        <w:t>ставится после</w:t>
      </w:r>
      <w:r>
        <w:rPr>
          <w:spacing w:val="-1"/>
          <w:sz w:val="24"/>
        </w:rPr>
        <w:t> </w:t>
      </w:r>
      <w:r>
        <w:rPr>
          <w:sz w:val="24"/>
        </w:rPr>
        <w:t>скобок, ссылок.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59" w:after="0"/>
        <w:ind w:left="918" w:right="635" w:hanging="360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> </w:t>
      </w:r>
      <w:r>
        <w:rPr>
          <w:sz w:val="24"/>
        </w:rPr>
        <w:t>библиографических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Литература</w:t>
      </w:r>
      <w:r>
        <w:rPr>
          <w:spacing w:val="1"/>
          <w:sz w:val="24"/>
        </w:rPr>
        <w:t> </w:t>
      </w:r>
      <w:r>
        <w:rPr>
          <w:sz w:val="24"/>
        </w:rPr>
        <w:t>(если</w:t>
      </w:r>
      <w:r>
        <w:rPr>
          <w:spacing w:val="1"/>
          <w:sz w:val="24"/>
        </w:rPr>
        <w:t> </w:t>
      </w:r>
      <w:r>
        <w:rPr>
          <w:sz w:val="24"/>
        </w:rPr>
        <w:t>статья</w:t>
      </w:r>
      <w:r>
        <w:rPr>
          <w:spacing w:val="1"/>
          <w:sz w:val="24"/>
        </w:rPr>
        <w:t> </w:t>
      </w:r>
      <w:r>
        <w:rPr>
          <w:sz w:val="24"/>
        </w:rPr>
        <w:t>написана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русском</w:t>
      </w:r>
      <w:r>
        <w:rPr>
          <w:spacing w:val="2"/>
          <w:sz w:val="24"/>
        </w:rPr>
        <w:t> </w:t>
      </w:r>
      <w:r>
        <w:rPr>
          <w:sz w:val="24"/>
        </w:rPr>
        <w:t>языке)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6"/>
          <w:sz w:val="24"/>
        </w:rPr>
        <w:t> </w:t>
      </w:r>
      <w:r>
        <w:rPr>
          <w:sz w:val="24"/>
        </w:rPr>
        <w:t>References</w:t>
      </w:r>
      <w:r>
        <w:rPr>
          <w:spacing w:val="7"/>
          <w:sz w:val="24"/>
        </w:rPr>
        <w:t> </w:t>
      </w:r>
      <w:r>
        <w:rPr>
          <w:sz w:val="24"/>
        </w:rPr>
        <w:t>(если</w:t>
      </w:r>
      <w:r>
        <w:rPr>
          <w:spacing w:val="4"/>
          <w:sz w:val="24"/>
        </w:rPr>
        <w:t> </w:t>
      </w:r>
      <w:r>
        <w:rPr>
          <w:sz w:val="24"/>
        </w:rPr>
        <w:t>статья</w:t>
      </w:r>
      <w:r>
        <w:rPr>
          <w:spacing w:val="3"/>
          <w:sz w:val="24"/>
        </w:rPr>
        <w:t> </w:t>
      </w:r>
      <w:r>
        <w:rPr>
          <w:sz w:val="24"/>
        </w:rPr>
        <w:t>написана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2"/>
          <w:sz w:val="24"/>
        </w:rPr>
        <w:t> </w:t>
      </w:r>
      <w:r>
        <w:rPr>
          <w:sz w:val="24"/>
        </w:rPr>
        <w:t>английском</w:t>
      </w:r>
      <w:r>
        <w:rPr>
          <w:spacing w:val="2"/>
          <w:sz w:val="24"/>
        </w:rPr>
        <w:t> </w:t>
      </w:r>
      <w:r>
        <w:rPr>
          <w:sz w:val="24"/>
        </w:rPr>
        <w:t>языке),</w:t>
      </w:r>
      <w:r>
        <w:rPr>
          <w:spacing w:val="3"/>
          <w:sz w:val="24"/>
        </w:rPr>
        <w:t> </w:t>
      </w:r>
      <w:r>
        <w:rPr>
          <w:sz w:val="24"/>
        </w:rPr>
        <w:t>–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120" w:bottom="280" w:left="940" w:right="500"/>
        </w:sectPr>
      </w:pPr>
    </w:p>
    <w:p>
      <w:pPr>
        <w:pStyle w:val="BodyText"/>
        <w:spacing w:before="71"/>
      </w:pPr>
      <w:r>
        <w:rPr/>
        <w:t>оформленный</w:t>
      </w:r>
      <w:r>
        <w:rPr>
          <w:spacing w:val="30"/>
        </w:rPr>
        <w:t> </w:t>
      </w:r>
      <w:r>
        <w:rPr/>
        <w:t>согласно</w:t>
      </w:r>
      <w:r>
        <w:rPr>
          <w:spacing w:val="29"/>
        </w:rPr>
        <w:t> </w:t>
      </w:r>
      <w:r>
        <w:rPr/>
        <w:t>ГОСТу</w:t>
      </w:r>
      <w:r>
        <w:rPr>
          <w:spacing w:val="26"/>
        </w:rPr>
        <w:t> </w:t>
      </w:r>
      <w:r>
        <w:rPr/>
        <w:t>7.1–2003,</w:t>
      </w:r>
      <w:r>
        <w:rPr>
          <w:spacing w:val="30"/>
        </w:rPr>
        <w:t> </w:t>
      </w:r>
      <w:r>
        <w:rPr/>
        <w:t>печатается</w:t>
      </w:r>
      <w:r>
        <w:rPr>
          <w:spacing w:val="29"/>
        </w:rPr>
        <w:t> </w:t>
      </w:r>
      <w:r>
        <w:rPr/>
        <w:t>в</w:t>
      </w:r>
      <w:r>
        <w:rPr>
          <w:spacing w:val="30"/>
        </w:rPr>
        <w:t> </w:t>
      </w:r>
      <w:r>
        <w:rPr/>
        <w:t>конце</w:t>
      </w:r>
      <w:r>
        <w:rPr>
          <w:spacing w:val="29"/>
        </w:rPr>
        <w:t> </w:t>
      </w:r>
      <w:r>
        <w:rPr/>
        <w:t>в</w:t>
      </w:r>
      <w:r>
        <w:rPr>
          <w:spacing w:val="30"/>
        </w:rPr>
        <w:t> </w:t>
      </w:r>
      <w:r>
        <w:rPr/>
        <w:t>алфавитном</w:t>
      </w:r>
      <w:r>
        <w:rPr>
          <w:spacing w:val="26"/>
        </w:rPr>
        <w:t> </w:t>
      </w:r>
      <w:r>
        <w:rPr/>
        <w:t>порядке.</w:t>
      </w:r>
    </w:p>
    <w:p>
      <w:pPr>
        <w:pStyle w:val="BodyText"/>
        <w:ind w:right="436"/>
      </w:pPr>
      <w:r>
        <w:rPr/>
        <w:t>«Библиографическая</w:t>
      </w:r>
      <w:r>
        <w:rPr>
          <w:spacing w:val="1"/>
        </w:rPr>
        <w:t> </w:t>
      </w:r>
      <w:r>
        <w:rPr/>
        <w:t>запись.</w:t>
      </w:r>
      <w:r>
        <w:rPr>
          <w:spacing w:val="1"/>
        </w:rPr>
        <w:t> </w:t>
      </w:r>
      <w:r>
        <w:rPr/>
        <w:t>Библиографическое</w:t>
      </w:r>
      <w:r>
        <w:rPr>
          <w:spacing w:val="1"/>
        </w:rPr>
        <w:t> </w:t>
      </w:r>
      <w:r>
        <w:rPr/>
        <w:t>описание.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составления»</w:t>
      </w:r>
      <w:r>
        <w:rPr>
          <w:spacing w:val="-8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доступа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hyperlink r:id="rId8">
        <w:r>
          <w:rPr>
            <w:color w:val="001F5F"/>
            <w:u w:val="single" w:color="001F5F"/>
          </w:rPr>
          <w:t>http://diss.rsl.ru/datadocs/doc_291wu.pdf</w:t>
        </w:r>
      </w:hyperlink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>
          <w:u w:val="thick"/>
        </w:rPr>
        <w:t>Статья</w:t>
      </w:r>
      <w:r>
        <w:rPr>
          <w:spacing w:val="-3"/>
          <w:u w:val="thick"/>
        </w:rPr>
        <w:t> </w:t>
      </w:r>
      <w:r>
        <w:rPr>
          <w:u w:val="thick"/>
        </w:rPr>
        <w:t>должна</w:t>
      </w:r>
      <w:r>
        <w:rPr>
          <w:spacing w:val="-2"/>
          <w:u w:val="thick"/>
        </w:rPr>
        <w:t> </w:t>
      </w:r>
      <w:r>
        <w:rPr>
          <w:u w:val="thick"/>
        </w:rPr>
        <w:t>содержать</w:t>
      </w:r>
      <w:r>
        <w:rPr>
          <w:spacing w:val="-2"/>
          <w:u w:val="thick"/>
        </w:rPr>
        <w:t> </w:t>
      </w:r>
      <w:r>
        <w:rPr>
          <w:u w:val="thick"/>
        </w:rPr>
        <w:t>такие</w:t>
      </w:r>
      <w:r>
        <w:rPr>
          <w:spacing w:val="-3"/>
          <w:u w:val="thick"/>
        </w:rPr>
        <w:t> </w:t>
      </w:r>
      <w:r>
        <w:rPr>
          <w:u w:val="thick"/>
        </w:rPr>
        <w:t>структурные</w:t>
      </w:r>
      <w:r>
        <w:rPr>
          <w:spacing w:val="-4"/>
          <w:u w:val="thick"/>
        </w:rPr>
        <w:t> </w:t>
      </w:r>
      <w:r>
        <w:rPr>
          <w:u w:val="thick"/>
        </w:rPr>
        <w:t>компоненты: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74" w:lineRule="exact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обоснованием</w:t>
      </w:r>
      <w:r>
        <w:rPr>
          <w:spacing w:val="-4"/>
          <w:sz w:val="24"/>
        </w:rPr>
        <w:t> </w:t>
      </w:r>
      <w:r>
        <w:rPr>
          <w:sz w:val="24"/>
        </w:rPr>
        <w:t>актуальности</w:t>
      </w:r>
      <w:r>
        <w:rPr>
          <w:spacing w:val="-2"/>
          <w:sz w:val="24"/>
        </w:rPr>
        <w:t> </w:t>
      </w:r>
      <w:r>
        <w:rPr>
          <w:sz w:val="24"/>
        </w:rPr>
        <w:t>темы</w:t>
      </w:r>
      <w:r>
        <w:rPr>
          <w:spacing w:val="-1"/>
          <w:sz w:val="24"/>
        </w:rPr>
        <w:t> </w:t>
      </w:r>
      <w:r>
        <w:rPr>
          <w:sz w:val="24"/>
        </w:rPr>
        <w:t>исследования;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объект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предмет</w:t>
      </w:r>
      <w:r>
        <w:rPr>
          <w:spacing w:val="-1"/>
          <w:sz w:val="24"/>
        </w:rPr>
        <w:t> </w:t>
      </w:r>
      <w:r>
        <w:rPr>
          <w:sz w:val="24"/>
        </w:rPr>
        <w:t>исследования;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  <w:tab w:pos="2985" w:val="left" w:leader="none"/>
          <w:tab w:pos="3325" w:val="left" w:leader="none"/>
          <w:tab w:pos="4363" w:val="left" w:leader="none"/>
          <w:tab w:pos="5874" w:val="left" w:leader="none"/>
          <w:tab w:pos="7402" w:val="left" w:leader="none"/>
          <w:tab w:pos="8785" w:val="left" w:leader="none"/>
        </w:tabs>
        <w:spacing w:line="240" w:lineRule="auto" w:before="0" w:after="0"/>
        <w:ind w:left="197" w:right="642" w:firstLine="720"/>
        <w:jc w:val="left"/>
        <w:rPr>
          <w:sz w:val="24"/>
        </w:rPr>
      </w:pPr>
      <w:r>
        <w:rPr>
          <w:sz w:val="24"/>
        </w:rPr>
        <w:t>представление</w:t>
        <w:tab/>
        <w:t>и</w:t>
        <w:tab/>
        <w:t>научное</w:t>
        <w:tab/>
        <w:t>обоснование</w:t>
        <w:tab/>
        <w:t>собственных</w:t>
        <w:tab/>
        <w:t>концепций,</w:t>
        <w:tab/>
      </w:r>
      <w:r>
        <w:rPr>
          <w:spacing w:val="-1"/>
          <w:sz w:val="24"/>
        </w:rPr>
        <w:t>авторских</w:t>
      </w:r>
      <w:r>
        <w:rPr>
          <w:spacing w:val="-57"/>
          <w:sz w:val="24"/>
        </w:rPr>
        <w:t> </w:t>
      </w:r>
      <w:r>
        <w:rPr>
          <w:sz w:val="24"/>
        </w:rPr>
        <w:t>методик</w:t>
      </w:r>
      <w:r>
        <w:rPr>
          <w:spacing w:val="-1"/>
          <w:sz w:val="24"/>
        </w:rPr>
        <w:t> </w:t>
      </w:r>
      <w:r>
        <w:rPr>
          <w:sz w:val="24"/>
        </w:rPr>
        <w:t>преподавания</w:t>
      </w:r>
      <w:r>
        <w:rPr>
          <w:spacing w:val="-3"/>
          <w:sz w:val="24"/>
        </w:rPr>
        <w:t> </w:t>
      </w:r>
      <w:r>
        <w:rPr>
          <w:sz w:val="24"/>
        </w:rPr>
        <w:t>иностранных</w:t>
      </w:r>
      <w:r>
        <w:rPr>
          <w:spacing w:val="1"/>
          <w:sz w:val="24"/>
        </w:rPr>
        <w:t> </w:t>
      </w:r>
      <w:r>
        <w:rPr>
          <w:sz w:val="24"/>
        </w:rPr>
        <w:t>языков и/или</w:t>
      </w:r>
      <w:r>
        <w:rPr>
          <w:spacing w:val="-2"/>
          <w:sz w:val="24"/>
        </w:rPr>
        <w:t> </w:t>
      </w:r>
      <w:r>
        <w:rPr>
          <w:sz w:val="24"/>
        </w:rPr>
        <w:t>перевода;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  <w:tab w:pos="2624" w:val="left" w:leader="none"/>
          <w:tab w:pos="2959" w:val="left" w:leader="none"/>
          <w:tab w:pos="4012" w:val="left" w:leader="none"/>
          <w:tab w:pos="5958" w:val="left" w:leader="none"/>
          <w:tab w:pos="6965" w:val="left" w:leader="none"/>
          <w:tab w:pos="7745" w:val="left" w:leader="none"/>
          <w:tab w:pos="8804" w:val="left" w:leader="none"/>
        </w:tabs>
        <w:spacing w:line="240" w:lineRule="auto" w:before="0" w:after="0"/>
        <w:ind w:left="197" w:right="638" w:firstLine="720"/>
        <w:jc w:val="left"/>
        <w:rPr>
          <w:sz w:val="24"/>
        </w:rPr>
      </w:pPr>
      <w:r>
        <w:rPr>
          <w:sz w:val="24"/>
        </w:rPr>
        <w:t>обобщение</w:t>
        <w:tab/>
        <w:t>и</w:t>
        <w:tab/>
        <w:t>выводы,</w:t>
        <w:tab/>
        <w:t>представляющие</w:t>
        <w:tab/>
        <w:t>интерес</w:t>
        <w:tab/>
        <w:t>своей</w:t>
        <w:tab/>
        <w:t>научной</w:t>
        <w:tab/>
      </w:r>
      <w:r>
        <w:rPr>
          <w:spacing w:val="-1"/>
          <w:sz w:val="24"/>
        </w:rPr>
        <w:t>новизной,</w:t>
      </w:r>
      <w:r>
        <w:rPr>
          <w:spacing w:val="-57"/>
          <w:sz w:val="24"/>
        </w:rPr>
        <w:t> </w:t>
      </w:r>
      <w:r>
        <w:rPr>
          <w:sz w:val="24"/>
        </w:rPr>
        <w:t>теоретической</w:t>
      </w:r>
      <w:r>
        <w:rPr>
          <w:spacing w:val="-1"/>
          <w:sz w:val="24"/>
        </w:rPr>
        <w:t> </w:t>
      </w:r>
      <w:r>
        <w:rPr>
          <w:sz w:val="24"/>
        </w:rPr>
        <w:t>и практической значимостью;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аннотации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русском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английском</w:t>
      </w:r>
      <w:r>
        <w:rPr>
          <w:spacing w:val="-3"/>
          <w:sz w:val="24"/>
        </w:rPr>
        <w:t> </w:t>
      </w:r>
      <w:r>
        <w:rPr>
          <w:sz w:val="24"/>
        </w:rPr>
        <w:t>языках;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0" w:after="0"/>
        <w:ind w:left="1278" w:right="0" w:hanging="360"/>
        <w:jc w:val="left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ключевых</w:t>
      </w:r>
      <w:r>
        <w:rPr>
          <w:spacing w:val="1"/>
          <w:sz w:val="24"/>
        </w:rPr>
        <w:t> </w:t>
      </w:r>
      <w:r>
        <w:rPr>
          <w:sz w:val="24"/>
        </w:rPr>
        <w:t>слов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4"/>
          <w:sz w:val="24"/>
        </w:rPr>
        <w:t> </w:t>
      </w:r>
      <w:r>
        <w:rPr>
          <w:sz w:val="24"/>
        </w:rPr>
        <w:t>words</w:t>
      </w:r>
      <w:r>
        <w:rPr>
          <w:spacing w:val="-1"/>
          <w:sz w:val="24"/>
        </w:rPr>
        <w:t> </w:t>
      </w:r>
      <w:r>
        <w:rPr>
          <w:sz w:val="24"/>
        </w:rPr>
        <w:t>(на</w:t>
      </w:r>
      <w:r>
        <w:rPr>
          <w:spacing w:val="-2"/>
          <w:sz w:val="24"/>
        </w:rPr>
        <w:t> </w:t>
      </w:r>
      <w:r>
        <w:rPr>
          <w:sz w:val="24"/>
        </w:rPr>
        <w:t>языках аннотаций).</w:t>
      </w:r>
    </w:p>
    <w:p>
      <w:pPr>
        <w:pStyle w:val="BodyText"/>
        <w:spacing w:before="185"/>
        <w:ind w:left="197" w:right="642" w:firstLine="708"/>
        <w:jc w:val="both"/>
      </w:pPr>
      <w:r>
        <w:rPr/>
        <w:t>Статьи</w:t>
      </w:r>
      <w:r>
        <w:rPr>
          <w:spacing w:val="1"/>
        </w:rPr>
        <w:t> </w:t>
      </w:r>
      <w:r>
        <w:rPr/>
        <w:t>просим</w:t>
      </w:r>
      <w:r>
        <w:rPr>
          <w:spacing w:val="1"/>
        </w:rPr>
        <w:t> </w:t>
      </w:r>
      <w:r>
        <w:rPr/>
        <w:t>присылать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прикрепленным</w:t>
      </w:r>
      <w:r>
        <w:rPr>
          <w:spacing w:val="1"/>
        </w:rPr>
        <w:t> </w:t>
      </w:r>
      <w:r>
        <w:rPr/>
        <w:t>файлом,</w:t>
      </w:r>
      <w:r>
        <w:rPr>
          <w:spacing w:val="1"/>
        </w:rPr>
        <w:t> </w:t>
      </w:r>
      <w:r>
        <w:rPr/>
        <w:t>названным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фамилии</w:t>
      </w:r>
      <w:r>
        <w:rPr>
          <w:spacing w:val="-1"/>
        </w:rPr>
        <w:t> </w:t>
      </w:r>
      <w:r>
        <w:rPr/>
        <w:t>автора</w:t>
      </w:r>
      <w:r>
        <w:rPr>
          <w:spacing w:val="-2"/>
        </w:rPr>
        <w:t> </w:t>
      </w:r>
      <w:r>
        <w:rPr/>
        <w:t>(латинскими буквами),</w:t>
      </w:r>
      <w:r>
        <w:rPr>
          <w:spacing w:val="-1"/>
        </w:rPr>
        <w:t> </w:t>
      </w:r>
      <w:r>
        <w:rPr/>
        <w:t>например:</w:t>
      </w:r>
      <w:r>
        <w:rPr>
          <w:spacing w:val="4"/>
        </w:rPr>
        <w:t> </w:t>
      </w:r>
      <w:r>
        <w:rPr/>
        <w:t>ivanov_statya.doc</w:t>
      </w:r>
    </w:p>
    <w:p>
      <w:pPr>
        <w:pStyle w:val="BodyText"/>
        <w:spacing w:before="183"/>
        <w:ind w:left="197" w:right="637" w:firstLine="708"/>
        <w:jc w:val="both"/>
      </w:pPr>
      <w:r>
        <w:rPr/>
        <w:t>Редакционная коллегия сборника научных трудов оставляет за собой право отбора</w:t>
      </w:r>
      <w:r>
        <w:rPr>
          <w:spacing w:val="1"/>
        </w:rPr>
        <w:t> </w:t>
      </w:r>
      <w:r>
        <w:rPr/>
        <w:t>текстов для публикации. Статьи, не соответствующие</w:t>
      </w:r>
      <w:r>
        <w:rPr>
          <w:spacing w:val="1"/>
        </w:rPr>
        <w:t> </w:t>
      </w:r>
      <w:r>
        <w:rPr/>
        <w:t>установленному объему, правилам</w:t>
      </w:r>
      <w:r>
        <w:rPr>
          <w:spacing w:val="1"/>
        </w:rPr>
        <w:t> </w:t>
      </w:r>
      <w:r>
        <w:rPr/>
        <w:t>оформления,</w:t>
      </w:r>
      <w:r>
        <w:rPr>
          <w:spacing w:val="1"/>
        </w:rPr>
        <w:t> </w:t>
      </w:r>
      <w:r>
        <w:rPr/>
        <w:t>тематике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содержащие</w:t>
      </w:r>
      <w:r>
        <w:rPr>
          <w:spacing w:val="1"/>
        </w:rPr>
        <w:t> </w:t>
      </w:r>
      <w:r>
        <w:rPr/>
        <w:t>фрагменты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чужих</w:t>
      </w:r>
      <w:r>
        <w:rPr>
          <w:spacing w:val="1"/>
        </w:rPr>
        <w:t> </w:t>
      </w:r>
      <w:r>
        <w:rPr/>
        <w:t>трудов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должным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ссылок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позже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срока,</w:t>
      </w:r>
      <w:r>
        <w:rPr>
          <w:spacing w:val="-2"/>
        </w:rPr>
        <w:t> </w:t>
      </w:r>
      <w:r>
        <w:rPr/>
        <w:t>невычитанные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содержащие</w:t>
      </w:r>
      <w:r>
        <w:rPr>
          <w:spacing w:val="-2"/>
        </w:rPr>
        <w:t> </w:t>
      </w:r>
      <w:r>
        <w:rPr/>
        <w:t>ошибки,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рассматриваются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публикуются.</w:t>
      </w:r>
    </w:p>
    <w:p>
      <w:pPr>
        <w:pStyle w:val="BodyText"/>
        <w:spacing w:before="2"/>
        <w:ind w:left="0"/>
      </w:pPr>
    </w:p>
    <w:p>
      <w:pPr>
        <w:spacing w:before="0"/>
        <w:ind w:left="0" w:right="635" w:firstLine="0"/>
        <w:jc w:val="right"/>
        <w:rPr>
          <w:i/>
          <w:sz w:val="24"/>
        </w:rPr>
      </w:pPr>
      <w:r>
        <w:rPr>
          <w:i/>
          <w:sz w:val="24"/>
        </w:rPr>
        <w:t>Оргкомитет</w:t>
      </w:r>
    </w:p>
    <w:p>
      <w:pPr>
        <w:spacing w:after="0"/>
        <w:jc w:val="right"/>
        <w:rPr>
          <w:sz w:val="24"/>
        </w:rPr>
        <w:sectPr>
          <w:pgSz w:w="11910" w:h="16840"/>
          <w:pgMar w:top="1040" w:bottom="280" w:left="940" w:right="5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6177"/>
        <w:gridCol w:w="1844"/>
      </w:tblGrid>
      <w:tr>
        <w:trPr>
          <w:trHeight w:val="1636" w:hRule="atLeast"/>
        </w:trPr>
        <w:tc>
          <w:tcPr>
            <w:tcW w:w="1839" w:type="dxa"/>
          </w:tcPr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3503" cy="1037844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503" cy="103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177" w:type="dxa"/>
          </w:tcPr>
          <w:p>
            <w:pPr>
              <w:pStyle w:val="TableParagraph"/>
              <w:spacing w:line="242" w:lineRule="auto" w:before="1"/>
              <w:ind w:left="121" w:right="116" w:firstLine="2"/>
              <w:jc w:val="center"/>
              <w:rPr>
                <w:b/>
                <w:sz w:val="24"/>
              </w:rPr>
            </w:pPr>
            <w:r>
              <w:rPr>
                <w:b/>
                <w:color w:val="008000"/>
                <w:sz w:val="24"/>
              </w:rPr>
              <w:t>IX</w:t>
            </w:r>
            <w:r>
              <w:rPr>
                <w:b/>
                <w:color w:val="008000"/>
                <w:spacing w:val="1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Международная заочная научно-</w:t>
            </w:r>
            <w:r>
              <w:rPr>
                <w:b/>
                <w:color w:val="008000"/>
                <w:spacing w:val="1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практическая конференция «Актуальные</w:t>
            </w:r>
            <w:r>
              <w:rPr>
                <w:b/>
                <w:color w:val="008000"/>
                <w:spacing w:val="1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проблемы</w:t>
            </w:r>
            <w:r>
              <w:rPr>
                <w:b/>
                <w:color w:val="008000"/>
                <w:spacing w:val="21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преподавания</w:t>
            </w:r>
            <w:r>
              <w:rPr>
                <w:b/>
                <w:color w:val="008000"/>
                <w:spacing w:val="21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иностранных</w:t>
            </w:r>
            <w:r>
              <w:rPr>
                <w:b/>
                <w:color w:val="008000"/>
                <w:spacing w:val="19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языков</w:t>
            </w:r>
            <w:r>
              <w:rPr>
                <w:b/>
                <w:color w:val="008000"/>
                <w:spacing w:val="23"/>
                <w:w w:val="95"/>
                <w:sz w:val="24"/>
              </w:rPr>
              <w:t> </w:t>
            </w:r>
            <w:r>
              <w:rPr>
                <w:b/>
                <w:color w:val="008000"/>
                <w:w w:val="95"/>
                <w:sz w:val="24"/>
              </w:rPr>
              <w:t>и</w:t>
            </w:r>
            <w:r>
              <w:rPr>
                <w:b/>
                <w:color w:val="008000"/>
                <w:spacing w:val="-64"/>
                <w:w w:val="95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перевода</w:t>
            </w:r>
            <w:r>
              <w:rPr>
                <w:b/>
                <w:color w:val="008000"/>
                <w:spacing w:val="-7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в</w:t>
            </w:r>
            <w:r>
              <w:rPr>
                <w:b/>
                <w:color w:val="008000"/>
                <w:spacing w:val="-6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высшей</w:t>
            </w:r>
            <w:r>
              <w:rPr>
                <w:b/>
                <w:color w:val="008000"/>
                <w:spacing w:val="-9"/>
                <w:sz w:val="24"/>
              </w:rPr>
              <w:t> </w:t>
            </w:r>
            <w:r>
              <w:rPr>
                <w:b/>
                <w:color w:val="008000"/>
                <w:sz w:val="24"/>
              </w:rPr>
              <w:t>школе»</w:t>
            </w:r>
          </w:p>
          <w:p>
            <w:pPr>
              <w:pStyle w:val="TableParagraph"/>
              <w:spacing w:before="16"/>
              <w:ind w:left="1447" w:right="1445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color w:val="008000"/>
                <w:sz w:val="24"/>
              </w:rPr>
              <w:t>Донецк,</w:t>
            </w:r>
            <w:r>
              <w:rPr>
                <w:rFonts w:ascii="Arial" w:hAnsi="Arial"/>
                <w:b/>
                <w:i/>
                <w:color w:val="008000"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008000"/>
                <w:sz w:val="24"/>
              </w:rPr>
              <w:t>15</w:t>
            </w:r>
            <w:r>
              <w:rPr>
                <w:rFonts w:ascii="Arial" w:hAnsi="Arial"/>
                <w:b/>
                <w:i/>
                <w:color w:val="008000"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008000"/>
                <w:sz w:val="24"/>
              </w:rPr>
              <w:t>июня</w:t>
            </w:r>
            <w:r>
              <w:rPr>
                <w:rFonts w:ascii="Arial" w:hAnsi="Arial"/>
                <w:b/>
                <w:i/>
                <w:color w:val="008000"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008000"/>
                <w:sz w:val="24"/>
              </w:rPr>
              <w:t>2023</w:t>
            </w:r>
            <w:r>
              <w:rPr>
                <w:rFonts w:ascii="Arial" w:hAnsi="Arial"/>
                <w:b/>
                <w:i/>
                <w:color w:val="008000"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008000"/>
                <w:sz w:val="24"/>
              </w:rPr>
              <w:t>года</w:t>
            </w:r>
          </w:p>
        </w:tc>
        <w:tc>
          <w:tcPr>
            <w:tcW w:w="1844" w:type="dxa"/>
          </w:tcPr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4140" cy="1037844"/>
                  <wp:effectExtent l="0" t="0" r="0" b="0"/>
                  <wp:docPr id="7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140" cy="103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19"/>
        </w:rPr>
      </w:pPr>
    </w:p>
    <w:p>
      <w:pPr>
        <w:spacing w:before="101"/>
        <w:ind w:left="3567" w:right="4006" w:firstLine="0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color w:val="008000"/>
          <w:w w:val="95"/>
          <w:sz w:val="32"/>
        </w:rPr>
        <w:t>Заявка</w:t>
      </w:r>
      <w:r>
        <w:rPr>
          <w:rFonts w:ascii="Tahoma" w:hAnsi="Tahoma"/>
          <w:b/>
          <w:color w:val="008000"/>
          <w:spacing w:val="32"/>
          <w:w w:val="95"/>
          <w:sz w:val="32"/>
        </w:rPr>
        <w:t> </w:t>
      </w:r>
      <w:r>
        <w:rPr>
          <w:rFonts w:ascii="Tahoma" w:hAnsi="Tahoma"/>
          <w:b/>
          <w:color w:val="008000"/>
          <w:w w:val="95"/>
          <w:sz w:val="32"/>
        </w:rPr>
        <w:t>участника</w:t>
      </w:r>
    </w:p>
    <w:p>
      <w:pPr>
        <w:pStyle w:val="BodyText"/>
        <w:spacing w:before="7"/>
        <w:ind w:left="0"/>
        <w:rPr>
          <w:rFonts w:ascii="Tahoma"/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4829"/>
      </w:tblGrid>
      <w:tr>
        <w:trPr>
          <w:trHeight w:val="414" w:hRule="atLeast"/>
        </w:trPr>
        <w:tc>
          <w:tcPr>
            <w:tcW w:w="5029" w:type="dxa"/>
          </w:tcPr>
          <w:p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участника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(полностью)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29" w:type="dxa"/>
          </w:tcPr>
          <w:p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Ученая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степень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29" w:type="dxa"/>
          </w:tcPr>
          <w:p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Ученое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звание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029" w:type="dxa"/>
          </w:tcPr>
          <w:p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Полное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наименование,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юридический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адрес</w:t>
            </w:r>
          </w:p>
          <w:p>
            <w:pPr>
              <w:pStyle w:val="TableParagraph"/>
              <w:spacing w:line="259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образовательного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учреждения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29" w:type="dxa"/>
          </w:tcPr>
          <w:p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Кафедра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29" w:type="dxa"/>
          </w:tcPr>
          <w:p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29" w:type="dxa"/>
          </w:tcPr>
          <w:p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29" w:type="dxa"/>
          </w:tcPr>
          <w:p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номер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телефона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29" w:type="dxa"/>
          </w:tcPr>
          <w:p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доклада</w:t>
            </w:r>
          </w:p>
        </w:tc>
        <w:tc>
          <w:tcPr>
            <w:tcW w:w="48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Heading1"/>
        <w:spacing w:before="272"/>
        <w:ind w:left="339"/>
      </w:pPr>
      <w:r>
        <w:rPr/>
        <w:t>Примечание:</w:t>
      </w:r>
    </w:p>
    <w:p>
      <w:pPr>
        <w:pStyle w:val="BodyText"/>
        <w:ind w:left="339" w:right="436"/>
      </w:pPr>
      <w:r>
        <w:rPr/>
        <w:t>Заявки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.doc</w:t>
      </w:r>
      <w:r>
        <w:rPr>
          <w:spacing w:val="1"/>
        </w:rPr>
        <w:t> </w:t>
      </w:r>
      <w:r>
        <w:rPr/>
        <w:t>просим</w:t>
      </w:r>
      <w:r>
        <w:rPr>
          <w:spacing w:val="1"/>
        </w:rPr>
        <w:t> </w:t>
      </w:r>
      <w:r>
        <w:rPr/>
        <w:t>присылать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прикрепленным</w:t>
      </w:r>
      <w:r>
        <w:rPr>
          <w:spacing w:val="1"/>
        </w:rPr>
        <w:t> </w:t>
      </w:r>
      <w:r>
        <w:rPr/>
        <w:t>файлом,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названии</w:t>
      </w:r>
      <w:r>
        <w:rPr>
          <w:spacing w:val="-57"/>
        </w:rPr>
        <w:t> </w:t>
      </w:r>
      <w:r>
        <w:rPr/>
        <w:t>которого указана</w:t>
      </w:r>
      <w:r>
        <w:rPr>
          <w:spacing w:val="-3"/>
        </w:rPr>
        <w:t> </w:t>
      </w:r>
      <w:r>
        <w:rPr/>
        <w:t>фамилия участника</w:t>
      </w:r>
      <w:r>
        <w:rPr>
          <w:spacing w:val="-2"/>
        </w:rPr>
        <w:t> </w:t>
      </w:r>
      <w:r>
        <w:rPr/>
        <w:t>(латинскими</w:t>
      </w:r>
      <w:r>
        <w:rPr>
          <w:spacing w:val="-2"/>
        </w:rPr>
        <w:t> </w:t>
      </w:r>
      <w:r>
        <w:rPr/>
        <w:t>буквами),</w:t>
      </w:r>
      <w:r>
        <w:rPr>
          <w:spacing w:val="-2"/>
        </w:rPr>
        <w:t> </w:t>
      </w:r>
      <w:r>
        <w:rPr/>
        <w:t>напр.:</w:t>
      </w:r>
      <w:r>
        <w:rPr>
          <w:spacing w:val="-2"/>
        </w:rPr>
        <w:t> </w:t>
      </w:r>
      <w:r>
        <w:rPr/>
        <w:t>ivanov_zayavka.doc.</w:t>
      </w:r>
    </w:p>
    <w:sectPr>
      <w:pgSz w:w="11910" w:h="16840"/>
      <w:pgMar w:top="1120" w:bottom="280" w:left="9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1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"/>
      <w:lvlJc w:val="left"/>
      <w:pPr>
        <w:ind w:left="19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6" w:hanging="3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278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18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0" w:line="274" w:lineRule="exact"/>
      <w:ind w:left="9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18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kf.eng_hum@donnu.ru" TargetMode="External"/><Relationship Id="rId8" Type="http://schemas.openxmlformats.org/officeDocument/2006/relationships/hyperlink" Target="http://diss.rsl.ru/datadocs/doc_291wu.pdf" TargetMode="External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Ігнатенко Дарина Євгенівна</dc:creator>
  <dc:title>ДОНЕЦКИЙ НАЦИОНАЛЬНЫЙ УНИВЕРСИТЕТ</dc:title>
  <dcterms:created xsi:type="dcterms:W3CDTF">2023-05-12T13:51:49Z</dcterms:created>
  <dcterms:modified xsi:type="dcterms:W3CDTF">2023-05-12T13:51:49Z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ÿþM</vt:lpwstr>
  </property>
  <property fmtid="{D5CDD505-2E9C-101B-9397-08002B2CF9AE}" pid="4" name="LastSaved">
    <vt:filetime>2023-05-12T00:00:00Z</vt:filetime>
  </property>
</Properties>
</file>